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FFE9" w14:textId="461554C0" w:rsidR="00945AB5" w:rsidRPr="00475314" w:rsidRDefault="00945AB5" w:rsidP="00475314">
      <w:pPr>
        <w:jc w:val="center"/>
        <w:rPr>
          <w:rFonts w:ascii="Arial" w:hAnsi="Arial" w:cs="Arial"/>
          <w:b/>
          <w:sz w:val="24"/>
          <w:szCs w:val="24"/>
        </w:rPr>
      </w:pPr>
      <w:r w:rsidRPr="00475314">
        <w:rPr>
          <w:rFonts w:ascii="Arial" w:hAnsi="Arial" w:cs="Arial"/>
          <w:b/>
          <w:sz w:val="24"/>
          <w:szCs w:val="24"/>
        </w:rPr>
        <w:t>Creative Writing – l</w:t>
      </w:r>
      <w:r w:rsidR="005413D1">
        <w:rPr>
          <w:rFonts w:ascii="Arial" w:hAnsi="Arial" w:cs="Arial"/>
          <w:b/>
          <w:sz w:val="24"/>
          <w:szCs w:val="24"/>
        </w:rPr>
        <w:t xml:space="preserve">        </w:t>
      </w:r>
    </w:p>
    <w:p w14:paraId="756A41F9" w14:textId="77777777" w:rsidR="005A7449" w:rsidRDefault="00475314" w:rsidP="00AF4B1F">
      <w:pPr>
        <w:rPr>
          <w:rFonts w:ascii="Arial" w:hAnsi="Arial" w:cs="Arial"/>
          <w:sz w:val="24"/>
          <w:szCs w:val="24"/>
        </w:rPr>
      </w:pPr>
      <w:r w:rsidRPr="005A7449">
        <w:rPr>
          <w:rFonts w:ascii="Arial" w:hAnsi="Arial" w:cs="Arial"/>
          <w:b/>
          <w:sz w:val="24"/>
          <w:szCs w:val="24"/>
        </w:rPr>
        <w:t>Instructor</w:t>
      </w:r>
      <w:r>
        <w:rPr>
          <w:rFonts w:ascii="Arial" w:hAnsi="Arial" w:cs="Arial"/>
          <w:sz w:val="24"/>
          <w:szCs w:val="24"/>
        </w:rPr>
        <w:t xml:space="preserve"> - </w:t>
      </w:r>
      <w:r w:rsidR="00945AB5" w:rsidRPr="007F2FE9">
        <w:rPr>
          <w:rFonts w:ascii="Arial" w:hAnsi="Arial" w:cs="Arial"/>
          <w:sz w:val="24"/>
          <w:szCs w:val="24"/>
        </w:rPr>
        <w:t xml:space="preserve">Mrs. Bell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134FE0CC" w14:textId="79FCE1AA" w:rsidR="00B8192F" w:rsidRPr="007F2FE9" w:rsidRDefault="00475314" w:rsidP="00AF4B1F">
      <w:pPr>
        <w:rPr>
          <w:rFonts w:ascii="Arial" w:hAnsi="Arial" w:cs="Arial"/>
          <w:sz w:val="24"/>
          <w:szCs w:val="24"/>
        </w:rPr>
      </w:pPr>
      <w:r w:rsidRPr="005A7449">
        <w:rPr>
          <w:rFonts w:ascii="Arial" w:hAnsi="Arial" w:cs="Arial"/>
          <w:b/>
          <w:sz w:val="24"/>
          <w:szCs w:val="24"/>
        </w:rPr>
        <w:t>email</w:t>
      </w:r>
      <w:r w:rsidR="005A7449" w:rsidRPr="005A7449">
        <w:rPr>
          <w:rFonts w:ascii="Arial" w:hAnsi="Arial" w:cs="Arial"/>
          <w:b/>
          <w:sz w:val="24"/>
          <w:szCs w:val="24"/>
        </w:rPr>
        <w:t xml:space="preserve"> </w:t>
      </w:r>
      <w:r>
        <w:rPr>
          <w:rFonts w:ascii="Arial" w:hAnsi="Arial" w:cs="Arial"/>
          <w:sz w:val="24"/>
          <w:szCs w:val="24"/>
        </w:rPr>
        <w:t xml:space="preserve">  -  </w:t>
      </w:r>
      <w:hyperlink r:id="rId7" w:history="1">
        <w:r w:rsidR="00B8192F" w:rsidRPr="007F2FE9">
          <w:rPr>
            <w:rStyle w:val="Hyperlink"/>
            <w:rFonts w:ascii="Arial" w:hAnsi="Arial" w:cs="Arial"/>
            <w:sz w:val="24"/>
            <w:szCs w:val="24"/>
          </w:rPr>
          <w:t>Bellb2@gcsnc.com</w:t>
        </w:r>
      </w:hyperlink>
    </w:p>
    <w:p w14:paraId="1C91F9DE" w14:textId="18AAE5D3" w:rsidR="00AF4B1F" w:rsidRPr="007F2FE9" w:rsidRDefault="00AF4B1F" w:rsidP="00AF4B1F">
      <w:pPr>
        <w:rPr>
          <w:rFonts w:ascii="Arial" w:hAnsi="Arial" w:cs="Arial"/>
          <w:sz w:val="24"/>
          <w:szCs w:val="24"/>
        </w:rPr>
      </w:pPr>
      <w:r w:rsidRPr="007F2FE9">
        <w:rPr>
          <w:rFonts w:ascii="Arial" w:hAnsi="Arial" w:cs="Arial"/>
          <w:sz w:val="24"/>
          <w:szCs w:val="24"/>
        </w:rPr>
        <w:t>Creative writing focuses on writing in a variety of genres. It is designed to give students the opportunity to think outside-of-the-box and write creatively. Students will gain the knowledge, skills and attitudes to be successful writers. My goal as the teacher is to encourage you to love writing and guide you as you hone your craft. We will explore narrative, nonfiction, fiction, persuasion, poetry and other types of writing. Through analysis and annotation of a variety of texts, students will identify narrative and poetic techniques in order to incorporate these elements in their own writing. Students will explore, practice and execute the writing process in order to see their best work submitted. Our class will be a professional environment of writers; a place where writers have meaningful conversations, writers challenge themselves, writers reflect, and writers grow. The classroom will be a safe place where diverse ideas are celebrated. Ultimately, writers will grow into thoughtful, intelligent members of the writing community.</w:t>
      </w:r>
    </w:p>
    <w:p w14:paraId="4522E3CC" w14:textId="4E4B65EC" w:rsidR="00AF4B1F" w:rsidRPr="007F2FE9" w:rsidRDefault="00AF4B1F" w:rsidP="00AF4B1F">
      <w:pPr>
        <w:jc w:val="center"/>
        <w:rPr>
          <w:rFonts w:ascii="Arial" w:hAnsi="Arial" w:cs="Arial"/>
          <w:b/>
          <w:sz w:val="24"/>
          <w:szCs w:val="24"/>
        </w:rPr>
      </w:pPr>
      <w:r w:rsidRPr="007F2FE9">
        <w:rPr>
          <w:rFonts w:ascii="Arial" w:hAnsi="Arial" w:cs="Arial"/>
          <w:b/>
          <w:sz w:val="24"/>
          <w:szCs w:val="24"/>
        </w:rPr>
        <w:t>Student Expectations</w:t>
      </w:r>
    </w:p>
    <w:p w14:paraId="32C55050" w14:textId="0CC1ABF8" w:rsidR="00AF4B1F" w:rsidRPr="007F2FE9" w:rsidRDefault="00AF4B1F" w:rsidP="00AF4B1F">
      <w:pPr>
        <w:rPr>
          <w:rFonts w:ascii="Arial" w:hAnsi="Arial" w:cs="Arial"/>
          <w:sz w:val="24"/>
          <w:szCs w:val="24"/>
        </w:rPr>
      </w:pPr>
      <w:r w:rsidRPr="007F2FE9">
        <w:rPr>
          <w:rFonts w:ascii="Arial" w:hAnsi="Arial" w:cs="Arial"/>
          <w:sz w:val="24"/>
          <w:szCs w:val="24"/>
        </w:rPr>
        <w:t>Students are expected to complete assignments by the due dates provided by your teacher.  If you experience technical problems or login trouble, please contact your teacher.</w:t>
      </w:r>
      <w:r w:rsidR="0013091F">
        <w:rPr>
          <w:rFonts w:ascii="Arial" w:hAnsi="Arial" w:cs="Arial"/>
          <w:sz w:val="24"/>
          <w:szCs w:val="24"/>
        </w:rPr>
        <w:t xml:space="preserve"> </w:t>
      </w:r>
      <w:r w:rsidRPr="007F2FE9">
        <w:rPr>
          <w:rFonts w:ascii="Arial" w:hAnsi="Arial" w:cs="Arial"/>
          <w:sz w:val="24"/>
          <w:szCs w:val="24"/>
        </w:rPr>
        <w:t xml:space="preserve">Write daily!  Share with partners and small groups, read models from published and student work, </w:t>
      </w:r>
      <w:r w:rsidR="00761EB8" w:rsidRPr="007F2FE9">
        <w:rPr>
          <w:rFonts w:ascii="Arial" w:hAnsi="Arial" w:cs="Arial"/>
          <w:sz w:val="24"/>
          <w:szCs w:val="24"/>
        </w:rPr>
        <w:t>c</w:t>
      </w:r>
      <w:r w:rsidRPr="007F2FE9">
        <w:rPr>
          <w:rFonts w:ascii="Arial" w:hAnsi="Arial" w:cs="Arial"/>
          <w:sz w:val="24"/>
          <w:szCs w:val="24"/>
        </w:rPr>
        <w:t xml:space="preserve">omplete </w:t>
      </w:r>
      <w:r w:rsidR="00761EB8" w:rsidRPr="007F2FE9">
        <w:rPr>
          <w:rFonts w:ascii="Arial" w:hAnsi="Arial" w:cs="Arial"/>
          <w:sz w:val="24"/>
          <w:szCs w:val="24"/>
        </w:rPr>
        <w:t>assignments in a professional manner.</w:t>
      </w:r>
    </w:p>
    <w:p w14:paraId="56A6DD16" w14:textId="77777777" w:rsidR="00AF4B1F" w:rsidRPr="007F2FE9" w:rsidRDefault="00AF4B1F" w:rsidP="00AF4B1F">
      <w:pPr>
        <w:rPr>
          <w:rFonts w:ascii="Arial" w:hAnsi="Arial" w:cs="Arial"/>
          <w:sz w:val="24"/>
          <w:szCs w:val="24"/>
        </w:rPr>
      </w:pPr>
    </w:p>
    <w:p w14:paraId="5A7C6E88" w14:textId="78BFB189" w:rsidR="00AF4B1F" w:rsidRPr="007F2FE9" w:rsidRDefault="00AF4B1F" w:rsidP="00AF4B1F">
      <w:pPr>
        <w:rPr>
          <w:rFonts w:ascii="Arial" w:hAnsi="Arial" w:cs="Arial"/>
          <w:sz w:val="24"/>
          <w:szCs w:val="24"/>
        </w:rPr>
      </w:pPr>
      <w:r w:rsidRPr="007F2FE9">
        <w:rPr>
          <w:rFonts w:ascii="Arial" w:hAnsi="Arial" w:cs="Arial"/>
          <w:b/>
          <w:sz w:val="24"/>
          <w:szCs w:val="24"/>
        </w:rPr>
        <w:t>Grading</w:t>
      </w:r>
      <w:r w:rsidRPr="007F2FE9">
        <w:rPr>
          <w:rFonts w:ascii="Arial" w:hAnsi="Arial" w:cs="Arial"/>
          <w:sz w:val="24"/>
          <w:szCs w:val="24"/>
        </w:rPr>
        <w:t>:</w:t>
      </w:r>
    </w:p>
    <w:p w14:paraId="602C2B8C" w14:textId="7C9021C3" w:rsidR="00AF4B1F" w:rsidRPr="007F2FE9" w:rsidRDefault="00AF4B1F" w:rsidP="00AF4B1F">
      <w:pPr>
        <w:rPr>
          <w:rFonts w:ascii="Arial" w:hAnsi="Arial" w:cs="Arial"/>
          <w:sz w:val="24"/>
          <w:szCs w:val="24"/>
        </w:rPr>
      </w:pPr>
      <w:r w:rsidRPr="007F2FE9">
        <w:rPr>
          <w:rFonts w:ascii="Arial" w:hAnsi="Arial" w:cs="Arial"/>
          <w:sz w:val="24"/>
          <w:szCs w:val="24"/>
        </w:rPr>
        <w:t xml:space="preserve">Tests/projects/papers        </w:t>
      </w:r>
      <w:r w:rsidRPr="007F2FE9">
        <w:rPr>
          <w:rFonts w:ascii="Arial" w:hAnsi="Arial" w:cs="Arial"/>
          <w:sz w:val="24"/>
          <w:szCs w:val="24"/>
        </w:rPr>
        <w:tab/>
      </w:r>
      <w:r w:rsidRPr="007F2FE9">
        <w:rPr>
          <w:rFonts w:ascii="Arial" w:hAnsi="Arial" w:cs="Arial"/>
          <w:sz w:val="24"/>
          <w:szCs w:val="24"/>
        </w:rPr>
        <w:tab/>
        <w:t>40%</w:t>
      </w:r>
    </w:p>
    <w:p w14:paraId="3321FFFD" w14:textId="406C3585" w:rsidR="00AF4B1F" w:rsidRPr="007F2FE9" w:rsidRDefault="00AF4B1F" w:rsidP="00AF4B1F">
      <w:pPr>
        <w:rPr>
          <w:rFonts w:ascii="Arial" w:hAnsi="Arial" w:cs="Arial"/>
          <w:sz w:val="24"/>
          <w:szCs w:val="24"/>
        </w:rPr>
      </w:pPr>
      <w:r w:rsidRPr="007F2FE9">
        <w:rPr>
          <w:rFonts w:ascii="Arial" w:hAnsi="Arial" w:cs="Arial"/>
          <w:sz w:val="24"/>
          <w:szCs w:val="24"/>
        </w:rPr>
        <w:t xml:space="preserve">Quizzes                                      </w:t>
      </w:r>
      <w:r w:rsidRPr="007F2FE9">
        <w:rPr>
          <w:rFonts w:ascii="Arial" w:hAnsi="Arial" w:cs="Arial"/>
          <w:sz w:val="24"/>
          <w:szCs w:val="24"/>
        </w:rPr>
        <w:tab/>
        <w:t>25%</w:t>
      </w:r>
    </w:p>
    <w:p w14:paraId="03A93AA3" w14:textId="124DF694" w:rsidR="00AF4B1F" w:rsidRPr="007F2FE9" w:rsidRDefault="00AF4B1F" w:rsidP="00AF4B1F">
      <w:pPr>
        <w:rPr>
          <w:rFonts w:ascii="Arial" w:hAnsi="Arial" w:cs="Arial"/>
          <w:sz w:val="24"/>
          <w:szCs w:val="24"/>
        </w:rPr>
      </w:pPr>
      <w:r w:rsidRPr="007F2FE9">
        <w:rPr>
          <w:rFonts w:ascii="Arial" w:hAnsi="Arial" w:cs="Arial"/>
          <w:sz w:val="24"/>
          <w:szCs w:val="24"/>
        </w:rPr>
        <w:t xml:space="preserve">Classwork                                 </w:t>
      </w:r>
      <w:r w:rsidRPr="007F2FE9">
        <w:rPr>
          <w:rFonts w:ascii="Arial" w:hAnsi="Arial" w:cs="Arial"/>
          <w:sz w:val="24"/>
          <w:szCs w:val="24"/>
        </w:rPr>
        <w:tab/>
        <w:t>25%</w:t>
      </w:r>
    </w:p>
    <w:p w14:paraId="53103F26" w14:textId="4C3FCDF1" w:rsidR="00AF4B1F" w:rsidRPr="007F2FE9" w:rsidRDefault="00AF4B1F" w:rsidP="00AF4B1F">
      <w:pPr>
        <w:rPr>
          <w:rFonts w:ascii="Arial" w:hAnsi="Arial" w:cs="Arial"/>
          <w:sz w:val="24"/>
          <w:szCs w:val="24"/>
        </w:rPr>
      </w:pPr>
      <w:r w:rsidRPr="007F2FE9">
        <w:rPr>
          <w:rFonts w:ascii="Arial" w:hAnsi="Arial" w:cs="Arial"/>
          <w:sz w:val="24"/>
          <w:szCs w:val="24"/>
        </w:rPr>
        <w:t xml:space="preserve">Homework                                </w:t>
      </w:r>
      <w:r w:rsidRPr="007F2FE9">
        <w:rPr>
          <w:rFonts w:ascii="Arial" w:hAnsi="Arial" w:cs="Arial"/>
          <w:sz w:val="24"/>
          <w:szCs w:val="24"/>
        </w:rPr>
        <w:tab/>
        <w:t>10%</w:t>
      </w:r>
    </w:p>
    <w:p w14:paraId="3602D242" w14:textId="77777777" w:rsidR="005A7449" w:rsidRDefault="005A7449" w:rsidP="00CE208B">
      <w:pPr>
        <w:rPr>
          <w:rFonts w:ascii="Arial" w:hAnsi="Arial" w:cs="Arial"/>
          <w:b/>
          <w:sz w:val="24"/>
          <w:szCs w:val="24"/>
        </w:rPr>
      </w:pPr>
    </w:p>
    <w:p w14:paraId="5A7575A3" w14:textId="77777777" w:rsidR="00280261" w:rsidRDefault="00CE208B" w:rsidP="00CE208B">
      <w:pPr>
        <w:rPr>
          <w:rFonts w:ascii="Arial" w:hAnsi="Arial" w:cs="Arial"/>
          <w:sz w:val="24"/>
          <w:szCs w:val="24"/>
        </w:rPr>
      </w:pPr>
      <w:r w:rsidRPr="007F2FE9">
        <w:rPr>
          <w:rFonts w:ascii="Arial" w:hAnsi="Arial" w:cs="Arial"/>
          <w:b/>
          <w:sz w:val="24"/>
          <w:szCs w:val="24"/>
        </w:rPr>
        <w:t>Class Policies</w:t>
      </w:r>
      <w:r w:rsidRPr="007F2FE9">
        <w:rPr>
          <w:rFonts w:ascii="Arial" w:hAnsi="Arial" w:cs="Arial"/>
          <w:sz w:val="24"/>
          <w:szCs w:val="24"/>
        </w:rPr>
        <w:t>:</w:t>
      </w:r>
    </w:p>
    <w:p w14:paraId="02C11B04" w14:textId="672ED28B" w:rsidR="00CE208B" w:rsidRPr="007F2FE9" w:rsidRDefault="00CE208B" w:rsidP="00CE208B">
      <w:pPr>
        <w:rPr>
          <w:rFonts w:ascii="Arial" w:hAnsi="Arial" w:cs="Arial"/>
          <w:sz w:val="24"/>
          <w:szCs w:val="24"/>
        </w:rPr>
      </w:pPr>
      <w:r w:rsidRPr="00DC11EC">
        <w:rPr>
          <w:rFonts w:ascii="Arial" w:hAnsi="Arial" w:cs="Arial"/>
          <w:b/>
          <w:sz w:val="24"/>
          <w:szCs w:val="24"/>
        </w:rPr>
        <w:t>Late work / Make-up work policy</w:t>
      </w:r>
    </w:p>
    <w:p w14:paraId="45361722" w14:textId="77777777" w:rsidR="00CE208B" w:rsidRPr="007F2FE9" w:rsidRDefault="00CE208B" w:rsidP="00CE208B">
      <w:pPr>
        <w:rPr>
          <w:rFonts w:ascii="Arial" w:hAnsi="Arial" w:cs="Arial"/>
          <w:sz w:val="24"/>
          <w:szCs w:val="24"/>
        </w:rPr>
      </w:pPr>
      <w:r w:rsidRPr="007F2FE9">
        <w:rPr>
          <w:rFonts w:ascii="Arial" w:hAnsi="Arial" w:cs="Arial"/>
          <w:sz w:val="24"/>
          <w:szCs w:val="24"/>
        </w:rPr>
        <w:t>Students will be allowed to submit late assignments up to three (3) school days after an assignment deadline without penalty.</w:t>
      </w:r>
    </w:p>
    <w:p w14:paraId="47225369" w14:textId="77777777" w:rsidR="00CE208B" w:rsidRPr="007F2FE9" w:rsidRDefault="00CE208B" w:rsidP="00CE208B">
      <w:pPr>
        <w:rPr>
          <w:rFonts w:ascii="Arial" w:hAnsi="Arial" w:cs="Arial"/>
          <w:sz w:val="24"/>
          <w:szCs w:val="24"/>
        </w:rPr>
      </w:pPr>
      <w:r w:rsidRPr="007F2FE9">
        <w:rPr>
          <w:rFonts w:ascii="Arial" w:hAnsi="Arial" w:cs="Arial"/>
          <w:sz w:val="24"/>
          <w:szCs w:val="24"/>
        </w:rPr>
        <w:t>There will be a 10-point deduction per school day for any late assignment submitted after the first three (3) school days, not to exceed 40 points deducted.</w:t>
      </w:r>
    </w:p>
    <w:p w14:paraId="0AE6CEBF" w14:textId="77777777" w:rsidR="00CE208B" w:rsidRPr="007F2FE9" w:rsidRDefault="00CE208B" w:rsidP="00CE208B">
      <w:pPr>
        <w:rPr>
          <w:rFonts w:ascii="Arial" w:hAnsi="Arial" w:cs="Arial"/>
          <w:sz w:val="24"/>
          <w:szCs w:val="24"/>
        </w:rPr>
      </w:pPr>
      <w:r w:rsidRPr="007F2FE9">
        <w:rPr>
          <w:rFonts w:ascii="Arial" w:hAnsi="Arial" w:cs="Arial"/>
          <w:sz w:val="24"/>
          <w:szCs w:val="24"/>
        </w:rPr>
        <w:lastRenderedPageBreak/>
        <w:t>Students will be granted one (1) late assignment pass per quarter to be used for any late assignment without penalty.</w:t>
      </w:r>
    </w:p>
    <w:p w14:paraId="3A35DE8F" w14:textId="77777777" w:rsidR="00280261" w:rsidRDefault="00CE208B" w:rsidP="00CE208B">
      <w:pPr>
        <w:rPr>
          <w:rFonts w:ascii="Arial" w:hAnsi="Arial" w:cs="Arial"/>
          <w:sz w:val="24"/>
          <w:szCs w:val="24"/>
        </w:rPr>
      </w:pPr>
      <w:r w:rsidRPr="007F2FE9">
        <w:rPr>
          <w:rFonts w:ascii="Arial" w:hAnsi="Arial" w:cs="Arial"/>
          <w:sz w:val="24"/>
          <w:szCs w:val="24"/>
        </w:rPr>
        <w:t>It is the student’s responsibility to get the work they missed due to absence.</w:t>
      </w:r>
    </w:p>
    <w:p w14:paraId="53962291" w14:textId="0A5000A8" w:rsidR="00CE208B" w:rsidRPr="007F2FE9" w:rsidRDefault="00CE208B" w:rsidP="00CE208B">
      <w:pPr>
        <w:rPr>
          <w:rFonts w:ascii="Arial" w:hAnsi="Arial" w:cs="Arial"/>
          <w:sz w:val="24"/>
          <w:szCs w:val="24"/>
        </w:rPr>
      </w:pPr>
      <w:bookmarkStart w:id="0" w:name="_GoBack"/>
      <w:bookmarkEnd w:id="0"/>
      <w:r w:rsidRPr="007F2FE9">
        <w:rPr>
          <w:rFonts w:ascii="Arial" w:hAnsi="Arial" w:cs="Arial"/>
          <w:sz w:val="24"/>
          <w:szCs w:val="24"/>
        </w:rPr>
        <w:t xml:space="preserve"> </w:t>
      </w:r>
    </w:p>
    <w:p w14:paraId="71AE0C93" w14:textId="6AB4E02B" w:rsidR="00CE208B" w:rsidRPr="007F2FE9" w:rsidRDefault="00CE208B" w:rsidP="00CE208B">
      <w:pPr>
        <w:rPr>
          <w:rFonts w:ascii="Arial" w:hAnsi="Arial" w:cs="Arial"/>
          <w:sz w:val="24"/>
          <w:szCs w:val="24"/>
        </w:rPr>
      </w:pPr>
      <w:r w:rsidRPr="007F2FE9">
        <w:rPr>
          <w:rFonts w:ascii="Arial" w:hAnsi="Arial" w:cs="Arial"/>
          <w:sz w:val="24"/>
          <w:szCs w:val="24"/>
        </w:rPr>
        <w:t xml:space="preserve"> </w:t>
      </w:r>
      <w:r w:rsidRPr="00A402B0">
        <w:rPr>
          <w:rFonts w:ascii="Arial" w:hAnsi="Arial" w:cs="Arial"/>
          <w:b/>
          <w:sz w:val="24"/>
          <w:szCs w:val="24"/>
        </w:rPr>
        <w:t>STUDENT TARDY POLICY</w:t>
      </w:r>
      <w:r w:rsidRPr="007F2FE9">
        <w:rPr>
          <w:rFonts w:ascii="Arial" w:hAnsi="Arial" w:cs="Arial"/>
          <w:sz w:val="24"/>
          <w:szCs w:val="24"/>
        </w:rPr>
        <w:t xml:space="preserve"> - Students are encouraged to arrive to school on-time and attend all classes as scheduled to ensure the best opportunity for academic success.  </w:t>
      </w:r>
    </w:p>
    <w:p w14:paraId="3D255EE2" w14:textId="77777777" w:rsidR="00CE208B" w:rsidRPr="007F2FE9" w:rsidRDefault="00CE208B" w:rsidP="00CE208B">
      <w:pPr>
        <w:rPr>
          <w:rFonts w:ascii="Arial" w:hAnsi="Arial" w:cs="Arial"/>
          <w:sz w:val="24"/>
          <w:szCs w:val="24"/>
        </w:rPr>
      </w:pPr>
      <w:r w:rsidRPr="007F2FE9">
        <w:rPr>
          <w:rFonts w:ascii="Arial" w:hAnsi="Arial" w:cs="Arial"/>
          <w:sz w:val="24"/>
          <w:szCs w:val="24"/>
        </w:rPr>
        <w:t xml:space="preserve">Teachers will keep a record of </w:t>
      </w:r>
      <w:proofErr w:type="spellStart"/>
      <w:r w:rsidRPr="007F2FE9">
        <w:rPr>
          <w:rFonts w:ascii="Arial" w:hAnsi="Arial" w:cs="Arial"/>
          <w:sz w:val="24"/>
          <w:szCs w:val="24"/>
        </w:rPr>
        <w:t>tardies</w:t>
      </w:r>
      <w:proofErr w:type="spellEnd"/>
      <w:r w:rsidRPr="007F2FE9">
        <w:rPr>
          <w:rFonts w:ascii="Arial" w:hAnsi="Arial" w:cs="Arial"/>
          <w:sz w:val="24"/>
          <w:szCs w:val="24"/>
        </w:rPr>
        <w:t xml:space="preserve"> on a log and in PowerSchool with the following consequences.</w:t>
      </w:r>
    </w:p>
    <w:p w14:paraId="5DB5EB20" w14:textId="77777777" w:rsidR="00CE208B" w:rsidRPr="007F2FE9" w:rsidRDefault="00CE208B" w:rsidP="00CE208B">
      <w:pPr>
        <w:rPr>
          <w:rFonts w:ascii="Arial" w:hAnsi="Arial" w:cs="Arial"/>
          <w:sz w:val="24"/>
          <w:szCs w:val="24"/>
        </w:rPr>
      </w:pPr>
      <w:r w:rsidRPr="007F2FE9">
        <w:rPr>
          <w:rFonts w:ascii="Arial" w:hAnsi="Arial" w:cs="Arial"/>
          <w:sz w:val="24"/>
          <w:szCs w:val="24"/>
        </w:rPr>
        <w:t xml:space="preserve">1st and 2nd Tardy: Warning Parent Contact </w:t>
      </w:r>
    </w:p>
    <w:p w14:paraId="270A2177" w14:textId="77777777" w:rsidR="00CE208B" w:rsidRPr="007F2FE9" w:rsidRDefault="00CE208B" w:rsidP="00CE208B">
      <w:pPr>
        <w:rPr>
          <w:rFonts w:ascii="Arial" w:hAnsi="Arial" w:cs="Arial"/>
          <w:sz w:val="24"/>
          <w:szCs w:val="24"/>
        </w:rPr>
      </w:pPr>
      <w:r w:rsidRPr="007F2FE9">
        <w:rPr>
          <w:rFonts w:ascii="Arial" w:hAnsi="Arial" w:cs="Arial"/>
          <w:sz w:val="24"/>
          <w:szCs w:val="24"/>
        </w:rPr>
        <w:t xml:space="preserve">3rd Tardy:   1 D-Hall </w:t>
      </w:r>
    </w:p>
    <w:p w14:paraId="4AB288DA" w14:textId="77777777" w:rsidR="00CE208B" w:rsidRPr="007F2FE9" w:rsidRDefault="00CE208B" w:rsidP="00CE208B">
      <w:pPr>
        <w:rPr>
          <w:rFonts w:ascii="Arial" w:hAnsi="Arial" w:cs="Arial"/>
          <w:sz w:val="24"/>
          <w:szCs w:val="24"/>
        </w:rPr>
      </w:pPr>
      <w:r w:rsidRPr="007F2FE9">
        <w:rPr>
          <w:rFonts w:ascii="Arial" w:hAnsi="Arial" w:cs="Arial"/>
          <w:sz w:val="24"/>
          <w:szCs w:val="24"/>
        </w:rPr>
        <w:t>6</w:t>
      </w:r>
      <w:proofErr w:type="gramStart"/>
      <w:r w:rsidRPr="007F2FE9">
        <w:rPr>
          <w:rFonts w:ascii="Arial" w:hAnsi="Arial" w:cs="Arial"/>
          <w:sz w:val="24"/>
          <w:szCs w:val="24"/>
        </w:rPr>
        <w:t>th  Tardy</w:t>
      </w:r>
      <w:proofErr w:type="gramEnd"/>
      <w:r w:rsidRPr="007F2FE9">
        <w:rPr>
          <w:rFonts w:ascii="Arial" w:hAnsi="Arial" w:cs="Arial"/>
          <w:sz w:val="24"/>
          <w:szCs w:val="24"/>
        </w:rPr>
        <w:t xml:space="preserve">:   1 Day ISS </w:t>
      </w:r>
    </w:p>
    <w:p w14:paraId="3E38FCFF" w14:textId="77777777" w:rsidR="00CE208B" w:rsidRPr="007F2FE9" w:rsidRDefault="00CE208B" w:rsidP="00CE208B">
      <w:pPr>
        <w:rPr>
          <w:rFonts w:ascii="Arial" w:hAnsi="Arial" w:cs="Arial"/>
          <w:sz w:val="24"/>
          <w:szCs w:val="24"/>
        </w:rPr>
      </w:pPr>
      <w:r w:rsidRPr="007F2FE9">
        <w:rPr>
          <w:rFonts w:ascii="Arial" w:hAnsi="Arial" w:cs="Arial"/>
          <w:sz w:val="24"/>
          <w:szCs w:val="24"/>
        </w:rPr>
        <w:t>9th Tardy:   2 Day ISS</w:t>
      </w:r>
    </w:p>
    <w:p w14:paraId="2B4E8866" w14:textId="77777777" w:rsidR="00CE208B" w:rsidRPr="007F2FE9" w:rsidRDefault="00CE208B" w:rsidP="00CE208B">
      <w:pPr>
        <w:rPr>
          <w:rFonts w:ascii="Arial" w:hAnsi="Arial" w:cs="Arial"/>
          <w:sz w:val="24"/>
          <w:szCs w:val="24"/>
        </w:rPr>
      </w:pPr>
      <w:r w:rsidRPr="007F2FE9">
        <w:rPr>
          <w:rFonts w:ascii="Arial" w:hAnsi="Arial" w:cs="Arial"/>
          <w:sz w:val="24"/>
          <w:szCs w:val="24"/>
        </w:rPr>
        <w:t xml:space="preserve">12th Tardy: 3 Day ISS + Parent Meeting &amp; Attendance Contract </w:t>
      </w:r>
    </w:p>
    <w:p w14:paraId="7ED368A6" w14:textId="77777777" w:rsidR="00CE208B" w:rsidRPr="007F2FE9" w:rsidRDefault="00CE208B" w:rsidP="00CE208B">
      <w:pPr>
        <w:rPr>
          <w:rFonts w:ascii="Arial" w:hAnsi="Arial" w:cs="Arial"/>
          <w:sz w:val="24"/>
          <w:szCs w:val="24"/>
        </w:rPr>
      </w:pPr>
    </w:p>
    <w:p w14:paraId="0F629FF8" w14:textId="77777777" w:rsidR="00CE208B" w:rsidRPr="007F2FE9" w:rsidRDefault="00CE208B" w:rsidP="00CE208B">
      <w:pPr>
        <w:rPr>
          <w:rFonts w:ascii="Arial" w:hAnsi="Arial" w:cs="Arial"/>
          <w:sz w:val="24"/>
          <w:szCs w:val="24"/>
        </w:rPr>
      </w:pPr>
      <w:r w:rsidRPr="005E79ED">
        <w:rPr>
          <w:rFonts w:ascii="Arial" w:hAnsi="Arial" w:cs="Arial"/>
          <w:b/>
          <w:sz w:val="24"/>
          <w:szCs w:val="24"/>
        </w:rPr>
        <w:t>Leaving the room</w:t>
      </w:r>
      <w:r w:rsidRPr="007F2FE9">
        <w:rPr>
          <w:rFonts w:ascii="Arial" w:hAnsi="Arial" w:cs="Arial"/>
          <w:sz w:val="24"/>
          <w:szCs w:val="24"/>
        </w:rPr>
        <w:t>:  According to school policy students are not allowed out of a classroom during the first 10-minutes or last 10-minutes of any class. Additionally, there are appropriate and inappropriate times to leave class. Inappropriate times include when I am giving instruction or direction, during whole-class discussion, or during presentations. When leaving the room, the student must sign out on the sheet by the door and carry the hall pass.</w:t>
      </w:r>
    </w:p>
    <w:p w14:paraId="62E47964" w14:textId="77777777" w:rsidR="00CE208B" w:rsidRPr="007F2FE9" w:rsidRDefault="00CE208B" w:rsidP="00CE208B">
      <w:pPr>
        <w:rPr>
          <w:rFonts w:ascii="Arial" w:hAnsi="Arial" w:cs="Arial"/>
          <w:sz w:val="24"/>
          <w:szCs w:val="24"/>
        </w:rPr>
      </w:pPr>
    </w:p>
    <w:p w14:paraId="7211CE50" w14:textId="77777777" w:rsidR="00CE208B" w:rsidRPr="007F2FE9" w:rsidRDefault="00CE208B" w:rsidP="00CE208B">
      <w:pPr>
        <w:rPr>
          <w:rFonts w:ascii="Arial" w:hAnsi="Arial" w:cs="Arial"/>
          <w:sz w:val="24"/>
          <w:szCs w:val="24"/>
        </w:rPr>
      </w:pPr>
      <w:r w:rsidRPr="005E79ED">
        <w:rPr>
          <w:rFonts w:ascii="Arial" w:hAnsi="Arial" w:cs="Arial"/>
          <w:b/>
          <w:sz w:val="24"/>
          <w:szCs w:val="24"/>
        </w:rPr>
        <w:t>Technology</w:t>
      </w:r>
      <w:r w:rsidRPr="007F2FE9">
        <w:rPr>
          <w:rFonts w:ascii="Arial" w:hAnsi="Arial" w:cs="Arial"/>
          <w:sz w:val="24"/>
          <w:szCs w:val="24"/>
        </w:rPr>
        <w:t xml:space="preserve">: Students are expected to register and join online class resources. </w:t>
      </w:r>
    </w:p>
    <w:p w14:paraId="3024BCDD" w14:textId="77777777" w:rsidR="00CE208B" w:rsidRPr="007F2FE9" w:rsidRDefault="00CE208B" w:rsidP="00CE208B">
      <w:pPr>
        <w:rPr>
          <w:rFonts w:ascii="Arial" w:hAnsi="Arial" w:cs="Arial"/>
          <w:sz w:val="24"/>
          <w:szCs w:val="24"/>
        </w:rPr>
      </w:pPr>
      <w:r w:rsidRPr="005E79ED">
        <w:rPr>
          <w:rFonts w:ascii="Arial" w:hAnsi="Arial" w:cs="Arial"/>
          <w:b/>
          <w:sz w:val="24"/>
          <w:szCs w:val="24"/>
        </w:rPr>
        <w:t>Remind</w:t>
      </w:r>
      <w:r w:rsidRPr="007F2FE9">
        <w:rPr>
          <w:rFonts w:ascii="Arial" w:hAnsi="Arial" w:cs="Arial"/>
          <w:sz w:val="24"/>
          <w:szCs w:val="24"/>
        </w:rPr>
        <w:t>: This is a communication tool for teachers, students and parents. Remind is a free, safe, and simple messaging tool that helps teachers share important updates and reminders with students &amp; parents. Subscribe by text, email or using the Remind app. All personal information is kept private. Teachers will never see your phone number, nor will you see theirs.</w:t>
      </w:r>
    </w:p>
    <w:p w14:paraId="0C6E300C" w14:textId="789638BC" w:rsidR="00CE208B" w:rsidRPr="007F2FE9" w:rsidRDefault="008E5BC0" w:rsidP="00CE208B">
      <w:pPr>
        <w:rPr>
          <w:rFonts w:ascii="Arial" w:hAnsi="Arial" w:cs="Arial"/>
          <w:sz w:val="24"/>
          <w:szCs w:val="24"/>
        </w:rPr>
      </w:pPr>
      <w:r w:rsidRPr="008E5BC0">
        <w:rPr>
          <w:rFonts w:ascii="Arial" w:hAnsi="Arial" w:cs="Arial"/>
          <w:b/>
          <w:sz w:val="24"/>
          <w:szCs w:val="24"/>
        </w:rPr>
        <w:t>PowerSchool</w:t>
      </w:r>
      <w:r w:rsidR="00CE208B" w:rsidRPr="008E5BC0">
        <w:rPr>
          <w:rFonts w:ascii="Arial" w:hAnsi="Arial" w:cs="Arial"/>
          <w:b/>
          <w:sz w:val="24"/>
          <w:szCs w:val="24"/>
        </w:rPr>
        <w:t>/Student Portal</w:t>
      </w:r>
      <w:r w:rsidR="00CE208B" w:rsidRPr="007F2FE9">
        <w:rPr>
          <w:rFonts w:ascii="Arial" w:hAnsi="Arial" w:cs="Arial"/>
          <w:sz w:val="24"/>
          <w:szCs w:val="24"/>
        </w:rPr>
        <w:t>: You should regularly access PowerSchool to monitor your grades and any missing assignments.</w:t>
      </w:r>
    </w:p>
    <w:p w14:paraId="46CC7EB3" w14:textId="7A35F3F4" w:rsidR="00CE208B" w:rsidRPr="007F2FE9" w:rsidRDefault="00CE208B" w:rsidP="00CE208B">
      <w:pPr>
        <w:rPr>
          <w:rFonts w:ascii="Arial" w:hAnsi="Arial" w:cs="Arial"/>
          <w:sz w:val="24"/>
          <w:szCs w:val="24"/>
        </w:rPr>
      </w:pPr>
      <w:r w:rsidRPr="008E5BC0">
        <w:rPr>
          <w:rFonts w:ascii="Arial" w:hAnsi="Arial" w:cs="Arial"/>
          <w:b/>
          <w:sz w:val="24"/>
          <w:szCs w:val="24"/>
        </w:rPr>
        <w:t>Canvas</w:t>
      </w:r>
      <w:r w:rsidRPr="007F2FE9">
        <w:rPr>
          <w:rFonts w:ascii="Arial" w:hAnsi="Arial" w:cs="Arial"/>
          <w:sz w:val="24"/>
          <w:szCs w:val="24"/>
        </w:rPr>
        <w:t>: We will regularly use Canvas for our classwork and assignments.</w:t>
      </w:r>
    </w:p>
    <w:sectPr w:rsidR="00CE208B" w:rsidRPr="007F2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1F"/>
    <w:rsid w:val="000C0DD6"/>
    <w:rsid w:val="0013091F"/>
    <w:rsid w:val="00280261"/>
    <w:rsid w:val="00475314"/>
    <w:rsid w:val="00531299"/>
    <w:rsid w:val="005413D1"/>
    <w:rsid w:val="005A7449"/>
    <w:rsid w:val="005E79ED"/>
    <w:rsid w:val="00700B9A"/>
    <w:rsid w:val="00761EB8"/>
    <w:rsid w:val="007F2FE9"/>
    <w:rsid w:val="00806C24"/>
    <w:rsid w:val="008E5BC0"/>
    <w:rsid w:val="00945AB5"/>
    <w:rsid w:val="00A402B0"/>
    <w:rsid w:val="00AF4B1F"/>
    <w:rsid w:val="00B8192F"/>
    <w:rsid w:val="00C05917"/>
    <w:rsid w:val="00CE208B"/>
    <w:rsid w:val="00DC11EC"/>
    <w:rsid w:val="00F15265"/>
    <w:rsid w:val="00FE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E632"/>
  <w15:chartTrackingRefBased/>
  <w15:docId w15:val="{555940A7-F526-49C7-B9C6-80CEB72A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92F"/>
    <w:rPr>
      <w:color w:val="0563C1" w:themeColor="hyperlink"/>
      <w:u w:val="single"/>
    </w:rPr>
  </w:style>
  <w:style w:type="character" w:styleId="UnresolvedMention">
    <w:name w:val="Unresolved Mention"/>
    <w:basedOn w:val="DefaultParagraphFont"/>
    <w:uiPriority w:val="99"/>
    <w:semiHidden/>
    <w:unhideWhenUsed/>
    <w:rsid w:val="00B8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ellb2@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9508b717-80a0-4a14-afde-06261b471337" xsi:nil="true"/>
    <Teams_Channel_Section_Location xmlns="9508b717-80a0-4a14-afde-06261b471337" xsi:nil="true"/>
    <LMS_Mappings xmlns="9508b717-80a0-4a14-afde-06261b471337" xsi:nil="true"/>
    <Teachers xmlns="9508b717-80a0-4a14-afde-06261b471337">
      <UserInfo>
        <DisplayName/>
        <AccountId xsi:nil="true"/>
        <AccountType/>
      </UserInfo>
    </Teachers>
    <Student_Groups xmlns="9508b717-80a0-4a14-afde-06261b471337">
      <UserInfo>
        <DisplayName/>
        <AccountId xsi:nil="true"/>
        <AccountType/>
      </UserInfo>
    </Student_Groups>
    <Distribution_Groups xmlns="9508b717-80a0-4a14-afde-06261b471337" xsi:nil="true"/>
    <Self_Registration_Enabled xmlns="9508b717-80a0-4a14-afde-06261b471337" xsi:nil="true"/>
    <DefaultSectionNames xmlns="9508b717-80a0-4a14-afde-06261b471337" xsi:nil="true"/>
    <Invited_Students xmlns="9508b717-80a0-4a14-afde-06261b471337" xsi:nil="true"/>
    <CultureName xmlns="9508b717-80a0-4a14-afde-06261b471337" xsi:nil="true"/>
    <Has_Teacher_Only_SectionGroup xmlns="9508b717-80a0-4a14-afde-06261b471337" xsi:nil="true"/>
    <TeamsChannelId xmlns="9508b717-80a0-4a14-afde-06261b471337" xsi:nil="true"/>
    <Templates xmlns="9508b717-80a0-4a14-afde-06261b471337" xsi:nil="true"/>
    <Invited_Teachers xmlns="9508b717-80a0-4a14-afde-06261b471337" xsi:nil="true"/>
    <IsNotebookLocked xmlns="9508b717-80a0-4a14-afde-06261b471337" xsi:nil="true"/>
    <Owner xmlns="9508b717-80a0-4a14-afde-06261b471337">
      <UserInfo>
        <DisplayName/>
        <AccountId xsi:nil="true"/>
        <AccountType/>
      </UserInfo>
    </Owner>
    <Math_Settings xmlns="9508b717-80a0-4a14-afde-06261b471337" xsi:nil="true"/>
    <AppVersion xmlns="9508b717-80a0-4a14-afde-06261b471337" xsi:nil="true"/>
    <NotebookType xmlns="9508b717-80a0-4a14-afde-06261b471337" xsi:nil="true"/>
    <FolderType xmlns="9508b717-80a0-4a14-afde-06261b471337" xsi:nil="true"/>
    <Students xmlns="9508b717-80a0-4a14-afde-06261b471337">
      <UserInfo>
        <DisplayName/>
        <AccountId xsi:nil="true"/>
        <AccountType/>
      </UserInfo>
    </Stu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35B8D1692034987F16FB5660CAB04" ma:contentTypeVersion="33" ma:contentTypeDescription="Create a new document." ma:contentTypeScope="" ma:versionID="79f9e8153034a0d7fdc7f435d07494ff">
  <xsd:schema xmlns:xsd="http://www.w3.org/2001/XMLSchema" xmlns:xs="http://www.w3.org/2001/XMLSchema" xmlns:p="http://schemas.microsoft.com/office/2006/metadata/properties" xmlns:ns3="9508b717-80a0-4a14-afde-06261b471337" xmlns:ns4="56c04d33-bdb0-4a95-8baa-61569b2656a7" targetNamespace="http://schemas.microsoft.com/office/2006/metadata/properties" ma:root="true" ma:fieldsID="fd7fcc4235756dcaf9fa04c9455da6ad" ns3:_="" ns4:_="">
    <xsd:import namespace="9508b717-80a0-4a14-afde-06261b471337"/>
    <xsd:import namespace="56c04d33-bdb0-4a95-8baa-61569b26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b717-80a0-4a14-afde-06261b4713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04d33-bdb0-4a95-8baa-61569b2656a7"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D6E16-21B0-4B44-95E2-2A260184D5CA}">
  <ds:schemaRefs>
    <ds:schemaRef ds:uri="http://schemas.microsoft.com/office/2006/metadata/properties"/>
    <ds:schemaRef ds:uri="http://schemas.microsoft.com/office/infopath/2007/PartnerControls"/>
    <ds:schemaRef ds:uri="9508b717-80a0-4a14-afde-06261b471337"/>
  </ds:schemaRefs>
</ds:datastoreItem>
</file>

<file path=customXml/itemProps2.xml><?xml version="1.0" encoding="utf-8"?>
<ds:datastoreItem xmlns:ds="http://schemas.openxmlformats.org/officeDocument/2006/customXml" ds:itemID="{4279C3C7-1E00-4CDA-B34F-959AAEDD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8b717-80a0-4a14-afde-06261b471337"/>
    <ds:schemaRef ds:uri="56c04d33-bdb0-4a95-8baa-61569b26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4F6FC-7EB6-41A0-BDE9-CB78C4557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Betty</dc:creator>
  <cp:keywords/>
  <dc:description/>
  <cp:lastModifiedBy>Bell, Betty</cp:lastModifiedBy>
  <cp:revision>22</cp:revision>
  <cp:lastPrinted>2021-08-19T22:51:00Z</cp:lastPrinted>
  <dcterms:created xsi:type="dcterms:W3CDTF">2020-09-26T16:06:00Z</dcterms:created>
  <dcterms:modified xsi:type="dcterms:W3CDTF">2021-08-20T20:54:00Z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