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6066D" w14:textId="2CCBA1C9" w:rsidR="002E7B41" w:rsidRDefault="00185DF6" w:rsidP="002E7B41">
      <w:pPr>
        <w:pStyle w:val="Title"/>
      </w:pPr>
      <w:r>
        <w:t>Math I</w:t>
      </w:r>
      <w:bookmarkStart w:id="0" w:name="_GoBack"/>
      <w:bookmarkEnd w:id="0"/>
      <w:r w:rsidR="002F69B6">
        <w:t xml:space="preserve"> – Mr. Gowdy</w:t>
      </w:r>
    </w:p>
    <w:p w14:paraId="6818BC9C" w14:textId="47E56678" w:rsidR="00E21D37" w:rsidRPr="006255E6" w:rsidRDefault="00E21D37" w:rsidP="00E21D37">
      <w:pPr>
        <w:rPr>
          <w:rFonts w:ascii="Garamond" w:hAnsi="Garamond"/>
          <w:lang w:val="fr-FR"/>
        </w:rPr>
      </w:pPr>
      <w:r w:rsidRPr="006255E6">
        <w:rPr>
          <w:rFonts w:ascii="Garamond" w:hAnsi="Garamond"/>
          <w:lang w:val="fr-FR"/>
        </w:rPr>
        <w:t xml:space="preserve">E-mail            </w:t>
      </w:r>
      <w:hyperlink r:id="rId8" w:history="1">
        <w:r w:rsidRPr="006255E6">
          <w:rPr>
            <w:rStyle w:val="Hyperlink"/>
            <w:rFonts w:ascii="Garamond" w:hAnsi="Garamond"/>
            <w:lang w:val="fr-FR"/>
          </w:rPr>
          <w:t>gowdym@gcsnc.com</w:t>
        </w:r>
      </w:hyperlink>
      <w:r w:rsidRPr="006255E6">
        <w:rPr>
          <w:rFonts w:ascii="Garamond" w:hAnsi="Garamond"/>
          <w:lang w:val="fr-FR"/>
        </w:rPr>
        <w:t xml:space="preserve"> </w:t>
      </w:r>
      <w:r w:rsidR="00C467E8">
        <w:rPr>
          <w:rFonts w:ascii="Garamond" w:hAnsi="Garamond"/>
          <w:lang w:val="fr-FR"/>
        </w:rPr>
        <w:tab/>
      </w:r>
      <w:r w:rsidR="00C467E8">
        <w:rPr>
          <w:rFonts w:ascii="Garamond" w:hAnsi="Garamond"/>
          <w:lang w:val="fr-FR"/>
        </w:rPr>
        <w:tab/>
      </w:r>
      <w:r w:rsidR="00C467E8">
        <w:rPr>
          <w:rFonts w:ascii="Garamond" w:hAnsi="Garamond"/>
          <w:lang w:val="fr-FR"/>
        </w:rPr>
        <w:tab/>
      </w:r>
      <w:r w:rsidR="00C467E8">
        <w:rPr>
          <w:rFonts w:ascii="Garamond" w:hAnsi="Garamond"/>
          <w:lang w:val="fr-FR"/>
        </w:rPr>
        <w:tab/>
      </w:r>
      <w:r w:rsidRPr="006255E6">
        <w:rPr>
          <w:rFonts w:ascii="Garamond" w:hAnsi="Garamond"/>
          <w:lang w:val="fr-FR"/>
        </w:rPr>
        <w:t xml:space="preserve">Voice-mail     </w:t>
      </w:r>
      <w:r>
        <w:rPr>
          <w:rFonts w:ascii="Garamond" w:hAnsi="Garamond"/>
          <w:lang w:val="fr-FR"/>
        </w:rPr>
        <w:t>336-</w:t>
      </w:r>
      <w:r w:rsidRPr="006255E6">
        <w:rPr>
          <w:rFonts w:ascii="Garamond" w:hAnsi="Garamond"/>
          <w:lang w:val="fr-FR"/>
        </w:rPr>
        <w:t xml:space="preserve">370-8180 x </w:t>
      </w:r>
      <w:r>
        <w:rPr>
          <w:rFonts w:ascii="Garamond" w:hAnsi="Garamond"/>
          <w:lang w:val="fr-FR"/>
        </w:rPr>
        <w:t>394642</w:t>
      </w:r>
    </w:p>
    <w:p w14:paraId="18089CFE" w14:textId="25D7DB8F" w:rsidR="00E21D37" w:rsidRPr="006255E6" w:rsidRDefault="00E21D37" w:rsidP="00E21D37">
      <w:pPr>
        <w:rPr>
          <w:rFonts w:ascii="Garamond" w:hAnsi="Garamond"/>
        </w:rPr>
      </w:pPr>
      <w:r w:rsidRPr="006255E6">
        <w:rPr>
          <w:rFonts w:ascii="Garamond" w:hAnsi="Garamond"/>
        </w:rPr>
        <w:t>Website:    link to it via Grimsley web page!</w:t>
      </w:r>
      <w:r w:rsidR="00C467E8">
        <w:rPr>
          <w:rFonts w:ascii="Garamond" w:hAnsi="Garamond"/>
        </w:rPr>
        <w:tab/>
      </w:r>
      <w:r w:rsidR="00C467E8">
        <w:rPr>
          <w:rFonts w:ascii="Garamond" w:hAnsi="Garamond"/>
        </w:rPr>
        <w:tab/>
      </w:r>
      <w:r w:rsidR="00C467E8">
        <w:rPr>
          <w:rFonts w:ascii="Garamond" w:hAnsi="Garamond"/>
        </w:rPr>
        <w:tab/>
        <w:t xml:space="preserve">Remind:  signup by </w:t>
      </w:r>
      <w:r w:rsidR="00436E85">
        <w:rPr>
          <w:rFonts w:ascii="Garamond" w:hAnsi="Garamond"/>
        </w:rPr>
        <w:t>text</w:t>
      </w:r>
      <w:r w:rsidR="00C467E8">
        <w:rPr>
          <w:rFonts w:ascii="Garamond" w:hAnsi="Garamond"/>
        </w:rPr>
        <w:t xml:space="preserve">ing </w:t>
      </w:r>
      <w:r w:rsidR="00B91ED6">
        <w:rPr>
          <w:rFonts w:ascii="Garamond" w:hAnsi="Garamond"/>
        </w:rPr>
        <w:t>@gowdy</w:t>
      </w:r>
      <w:r w:rsidR="00B11256">
        <w:rPr>
          <w:rFonts w:ascii="Garamond" w:hAnsi="Garamond"/>
        </w:rPr>
        <w:t xml:space="preserve">6th to </w:t>
      </w:r>
      <w:r w:rsidR="00436E85">
        <w:rPr>
          <w:rFonts w:ascii="Garamond" w:hAnsi="Garamond"/>
        </w:rPr>
        <w:t>81010</w:t>
      </w:r>
    </w:p>
    <w:p w14:paraId="1D7B7A77" w14:textId="77777777" w:rsidR="00E21D37" w:rsidRDefault="00E21D37" w:rsidP="00E21D37">
      <w:pPr>
        <w:rPr>
          <w:rFonts w:ascii="Garamond" w:hAnsi="Garamond"/>
        </w:rPr>
      </w:pPr>
      <w:r w:rsidRPr="006255E6">
        <w:rPr>
          <w:rFonts w:ascii="Garamond" w:hAnsi="Garamond"/>
          <w:u w:val="single"/>
        </w:rPr>
        <w:t>Parents</w:t>
      </w:r>
      <w:r w:rsidRPr="006255E6">
        <w:rPr>
          <w:rFonts w:ascii="Garamond" w:hAnsi="Garamond"/>
        </w:rPr>
        <w:t>:  Please send me an e-mail identifying yourself and your child to ensure I have your correct address!</w:t>
      </w:r>
    </w:p>
    <w:p w14:paraId="06D594E5" w14:textId="4ABDBF27" w:rsidR="00B3342B" w:rsidRPr="00B3342B" w:rsidRDefault="00B3342B" w:rsidP="002E7B41">
      <w:pPr>
        <w:pStyle w:val="Title"/>
        <w:rPr>
          <w:sz w:val="24"/>
        </w:rPr>
      </w:pPr>
    </w:p>
    <w:p w14:paraId="527F387D" w14:textId="17889A83" w:rsidR="001C2F7A" w:rsidRPr="00174C43" w:rsidRDefault="001C2F7A" w:rsidP="002027F6">
      <w:pPr>
        <w:autoSpaceDE w:val="0"/>
        <w:autoSpaceDN w:val="0"/>
        <w:adjustRightInd w:val="0"/>
        <w:spacing w:after="120" w:line="259" w:lineRule="auto"/>
        <w:rPr>
          <w:rFonts w:ascii="Times" w:hAnsi="Times"/>
        </w:rPr>
      </w:pPr>
      <w:r w:rsidRPr="00174C43">
        <w:rPr>
          <w:rFonts w:ascii="Times" w:hAnsi="Times"/>
        </w:rPr>
        <w:t xml:space="preserve">This year Math 1 will be using The Mathematics Vision Project (MVP) as our method of instruction.  MVP is an integrated, task-based method of instruction, </w:t>
      </w:r>
      <w:proofErr w:type="gramStart"/>
      <w:r w:rsidRPr="00174C43">
        <w:rPr>
          <w:rFonts w:ascii="Times" w:hAnsi="Times"/>
        </w:rPr>
        <w:t>similar to</w:t>
      </w:r>
      <w:proofErr w:type="gramEnd"/>
      <w:r w:rsidRPr="00174C43">
        <w:rPr>
          <w:rFonts w:ascii="Times" w:hAnsi="Times"/>
        </w:rPr>
        <w:t xml:space="preserve"> the Open UP curriculum that was used by 8th grade math in the 2018-19 school year.  The MVP program has been rewritten specifically for the NC Standard Course of Study.   Within the classroom, your student will be guided through instruction in a variety of methods, often initially involving small-group or student-centered discussion.  </w:t>
      </w:r>
    </w:p>
    <w:p w14:paraId="75A6ED19" w14:textId="2B1822D5" w:rsidR="001C2F7A" w:rsidRPr="00174C43" w:rsidRDefault="001C2F7A" w:rsidP="002027F6">
      <w:pPr>
        <w:autoSpaceDE w:val="0"/>
        <w:autoSpaceDN w:val="0"/>
        <w:adjustRightInd w:val="0"/>
        <w:spacing w:after="120" w:line="259" w:lineRule="auto"/>
        <w:rPr>
          <w:rFonts w:ascii="Times" w:hAnsi="Times"/>
        </w:rPr>
      </w:pPr>
      <w:r w:rsidRPr="00174C43">
        <w:rPr>
          <w:rFonts w:ascii="Times" w:hAnsi="Times"/>
        </w:rPr>
        <w:t xml:space="preserve">Each student will have a student workbook for the tasks and assignments.  They will also be asked to keep a notebook with all their work for each task contained in it.    </w:t>
      </w:r>
    </w:p>
    <w:p w14:paraId="1FE2CDA6" w14:textId="57FD048B" w:rsidR="001C2F7A" w:rsidRPr="00174C43" w:rsidRDefault="001C2F7A" w:rsidP="002027F6">
      <w:pPr>
        <w:autoSpaceDE w:val="0"/>
        <w:autoSpaceDN w:val="0"/>
        <w:adjustRightInd w:val="0"/>
        <w:spacing w:after="40" w:line="259" w:lineRule="auto"/>
        <w:rPr>
          <w:rFonts w:ascii="Times" w:hAnsi="Times"/>
        </w:rPr>
      </w:pPr>
      <w:r w:rsidRPr="00174C43">
        <w:rPr>
          <w:rFonts w:ascii="Times" w:hAnsi="Times"/>
        </w:rPr>
        <w:t>Corresponding with each task, there will be assignments titled READY, SET, GO!</w:t>
      </w:r>
    </w:p>
    <w:p w14:paraId="5AF80CA1" w14:textId="77777777" w:rsidR="001C2F7A" w:rsidRPr="00174C43" w:rsidRDefault="001C2F7A" w:rsidP="002027F6">
      <w:pPr>
        <w:autoSpaceDE w:val="0"/>
        <w:autoSpaceDN w:val="0"/>
        <w:adjustRightInd w:val="0"/>
        <w:spacing w:after="40" w:line="259" w:lineRule="auto"/>
        <w:ind w:left="360"/>
        <w:rPr>
          <w:rFonts w:ascii="Times" w:hAnsi="Times"/>
        </w:rPr>
      </w:pPr>
      <w:r w:rsidRPr="00174C43">
        <w:rPr>
          <w:rFonts w:ascii="Times" w:hAnsi="Times"/>
        </w:rPr>
        <w:t>•</w:t>
      </w:r>
      <w:r w:rsidRPr="00174C43">
        <w:rPr>
          <w:rFonts w:ascii="Times" w:hAnsi="Times"/>
        </w:rPr>
        <w:tab/>
        <w:t xml:space="preserve">READY </w:t>
      </w:r>
      <w:proofErr w:type="gramStart"/>
      <w:r w:rsidRPr="00174C43">
        <w:rPr>
          <w:rFonts w:ascii="Times" w:hAnsi="Times"/>
        </w:rPr>
        <w:t>=  a</w:t>
      </w:r>
      <w:proofErr w:type="gramEnd"/>
      <w:r w:rsidRPr="00174C43">
        <w:rPr>
          <w:rFonts w:ascii="Times" w:hAnsi="Times"/>
        </w:rPr>
        <w:t xml:space="preserve"> check for prerequisite skills necessary for each task. </w:t>
      </w:r>
    </w:p>
    <w:p w14:paraId="79096695" w14:textId="77777777" w:rsidR="001C2F7A" w:rsidRPr="00174C43" w:rsidRDefault="001C2F7A" w:rsidP="002027F6">
      <w:pPr>
        <w:autoSpaceDE w:val="0"/>
        <w:autoSpaceDN w:val="0"/>
        <w:adjustRightInd w:val="0"/>
        <w:spacing w:after="40" w:line="259" w:lineRule="auto"/>
        <w:ind w:left="360"/>
        <w:rPr>
          <w:rFonts w:ascii="Times" w:hAnsi="Times"/>
        </w:rPr>
      </w:pPr>
      <w:r w:rsidRPr="00174C43">
        <w:rPr>
          <w:rFonts w:ascii="Times" w:hAnsi="Times"/>
        </w:rPr>
        <w:t>•</w:t>
      </w:r>
      <w:r w:rsidRPr="00174C43">
        <w:rPr>
          <w:rFonts w:ascii="Times" w:hAnsi="Times"/>
        </w:rPr>
        <w:tab/>
        <w:t xml:space="preserve">SET is designed to reinforce the current lesson.  </w:t>
      </w:r>
    </w:p>
    <w:p w14:paraId="78B16A1F" w14:textId="77777777" w:rsidR="001C2F7A" w:rsidRPr="00174C43" w:rsidRDefault="001C2F7A" w:rsidP="002027F6">
      <w:pPr>
        <w:autoSpaceDE w:val="0"/>
        <w:autoSpaceDN w:val="0"/>
        <w:adjustRightInd w:val="0"/>
        <w:spacing w:after="120" w:line="259" w:lineRule="auto"/>
        <w:ind w:left="360"/>
        <w:rPr>
          <w:rFonts w:ascii="Times" w:hAnsi="Times"/>
        </w:rPr>
      </w:pPr>
      <w:r w:rsidRPr="00174C43">
        <w:rPr>
          <w:rFonts w:ascii="Times" w:hAnsi="Times"/>
        </w:rPr>
        <w:t>•</w:t>
      </w:r>
      <w:r w:rsidRPr="00174C43">
        <w:rPr>
          <w:rFonts w:ascii="Times" w:hAnsi="Times"/>
        </w:rPr>
        <w:tab/>
        <w:t xml:space="preserve">GO is to practice previously learned skills, ensuring students maintain the knowledge they have gained.  </w:t>
      </w:r>
    </w:p>
    <w:p w14:paraId="49411B2D" w14:textId="695AE71D" w:rsidR="001C2F7A" w:rsidRDefault="001C2F7A" w:rsidP="001C2F7A">
      <w:pPr>
        <w:autoSpaceDE w:val="0"/>
        <w:autoSpaceDN w:val="0"/>
        <w:adjustRightInd w:val="0"/>
        <w:spacing w:after="112" w:line="259" w:lineRule="auto"/>
        <w:rPr>
          <w:rFonts w:ascii="Times" w:hAnsi="Times"/>
        </w:rPr>
      </w:pPr>
      <w:r w:rsidRPr="00174C43">
        <w:rPr>
          <w:rFonts w:ascii="Times" w:hAnsi="Times"/>
        </w:rPr>
        <w:t xml:space="preserve">As Math 1 this year will be in-class task based, attendance will be of the utmost importance.  If a student misses a class, he/she will miss vital acquisition of concepts.  While we understand it is sometimes necessary to miss class, it is imperative that absences be kept to a minimum.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508"/>
      </w:tblGrid>
      <w:tr w:rsidR="00251F1C" w14:paraId="6270D1F2" w14:textId="77777777" w:rsidTr="00F66B5B">
        <w:trPr>
          <w:cantSplit/>
          <w:trHeight w:val="2115"/>
        </w:trPr>
        <w:tc>
          <w:tcPr>
            <w:tcW w:w="5508" w:type="dxa"/>
          </w:tcPr>
          <w:p w14:paraId="149827D6" w14:textId="77777777" w:rsidR="00251F1C" w:rsidRPr="00B43290" w:rsidRDefault="00251F1C" w:rsidP="00251F1C">
            <w:pPr>
              <w:jc w:val="center"/>
              <w:rPr>
                <w:rFonts w:ascii="Garamond" w:hAnsi="Garamond"/>
                <w:b/>
                <w:smallCaps/>
                <w:sz w:val="22"/>
                <w:u w:val="single"/>
              </w:rPr>
            </w:pPr>
            <w:r w:rsidRPr="00B43290">
              <w:rPr>
                <w:rFonts w:ascii="Garamond" w:hAnsi="Garamond"/>
                <w:b/>
                <w:smallCaps/>
                <w:sz w:val="22"/>
                <w:u w:val="single"/>
              </w:rPr>
              <w:t>Course Units</w:t>
            </w:r>
          </w:p>
          <w:p w14:paraId="2C3CFD8F" w14:textId="77777777" w:rsidR="00251F1C" w:rsidRPr="00B43290"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3290">
              <w:rPr>
                <w:rFonts w:ascii="Garamond" w:hAnsi="Garamond"/>
              </w:rPr>
              <w:t>Module 1 - Sequences</w:t>
            </w:r>
          </w:p>
          <w:p w14:paraId="3AD80EFF" w14:textId="77777777" w:rsidR="00251F1C" w:rsidRPr="00B43290"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3290">
              <w:rPr>
                <w:rFonts w:ascii="Garamond" w:hAnsi="Garamond"/>
              </w:rPr>
              <w:t>Module 2 - Linear and Exponential Functions</w:t>
            </w:r>
          </w:p>
          <w:p w14:paraId="0DC42162" w14:textId="77777777" w:rsidR="00251F1C" w:rsidRPr="00B43290"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3290">
              <w:rPr>
                <w:rFonts w:ascii="Garamond" w:hAnsi="Garamond"/>
              </w:rPr>
              <w:t>Module 3 - Features of Functions</w:t>
            </w:r>
          </w:p>
          <w:p w14:paraId="384170C9" w14:textId="77777777" w:rsidR="00251F1C" w:rsidRPr="00B43290"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3290">
              <w:rPr>
                <w:rFonts w:ascii="Garamond" w:hAnsi="Garamond"/>
              </w:rPr>
              <w:t>Module 4 - Equations and Inequalities</w:t>
            </w:r>
          </w:p>
          <w:p w14:paraId="4190B419" w14:textId="77777777" w:rsidR="00251F1C" w:rsidRPr="00B43290"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3290">
              <w:rPr>
                <w:rFonts w:ascii="Garamond" w:hAnsi="Garamond"/>
              </w:rPr>
              <w:t>Module 5 - Systems of Equations and Inequalities</w:t>
            </w:r>
          </w:p>
          <w:p w14:paraId="6759FE31" w14:textId="77777777" w:rsidR="00251F1C" w:rsidRPr="00B43290"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3290">
              <w:rPr>
                <w:rFonts w:ascii="Garamond" w:hAnsi="Garamond"/>
              </w:rPr>
              <w:t>Module 6 - Quadratic Functions</w:t>
            </w:r>
          </w:p>
          <w:p w14:paraId="02799936" w14:textId="77777777" w:rsidR="00251F1C" w:rsidRPr="00B43290"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3290">
              <w:rPr>
                <w:rFonts w:ascii="Garamond" w:hAnsi="Garamond"/>
              </w:rPr>
              <w:t>Module 7 - Structures of Quadratics</w:t>
            </w:r>
          </w:p>
          <w:p w14:paraId="0DF76651" w14:textId="77777777" w:rsidR="00251F1C" w:rsidRPr="00B43290"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B43290">
              <w:rPr>
                <w:rFonts w:ascii="Garamond" w:hAnsi="Garamond"/>
              </w:rPr>
              <w:t>Module 8 - Connecting Algebra and Geometry</w:t>
            </w:r>
          </w:p>
          <w:p w14:paraId="2F315A55" w14:textId="35F925F5" w:rsidR="00071A75" w:rsidRPr="00B43290" w:rsidRDefault="00251F1C" w:rsidP="00535DC4">
            <w:pPr>
              <w:spacing w:after="40"/>
              <w:rPr>
                <w:rFonts w:ascii="Garamond" w:hAnsi="Garamond"/>
                <w:b/>
                <w:smallCaps/>
                <w:sz w:val="22"/>
                <w:szCs w:val="22"/>
              </w:rPr>
            </w:pPr>
            <w:r w:rsidRPr="00B43290">
              <w:rPr>
                <w:rFonts w:ascii="Garamond" w:hAnsi="Garamond"/>
              </w:rPr>
              <w:t>Module 9 - Modeling Data</w:t>
            </w:r>
          </w:p>
        </w:tc>
        <w:tc>
          <w:tcPr>
            <w:tcW w:w="5508" w:type="dxa"/>
          </w:tcPr>
          <w:p w14:paraId="60A89196" w14:textId="77777777" w:rsidR="00251F1C" w:rsidRDefault="00251F1C" w:rsidP="00251F1C">
            <w:pPr>
              <w:jc w:val="center"/>
              <w:rPr>
                <w:b/>
                <w:smallCaps/>
                <w:color w:val="000000"/>
                <w:sz w:val="22"/>
                <w:u w:val="single"/>
              </w:rPr>
            </w:pPr>
            <w:r>
              <w:rPr>
                <w:b/>
                <w:smallCaps/>
                <w:color w:val="000000"/>
                <w:sz w:val="22"/>
                <w:u w:val="single"/>
              </w:rPr>
              <w:t>Homework</w:t>
            </w:r>
          </w:p>
          <w:p w14:paraId="3DE604DA" w14:textId="77777777" w:rsidR="00251F1C" w:rsidRPr="006255E6" w:rsidRDefault="00251F1C" w:rsidP="00251F1C">
            <w:pPr>
              <w:rPr>
                <w:rFonts w:ascii="Garamond" w:hAnsi="Garamond"/>
                <w:color w:val="000000"/>
              </w:rPr>
            </w:pPr>
            <w:smartTag w:uri="urn:schemas-microsoft-com:office:smarttags" w:element="PersonName">
              <w:r w:rsidRPr="006255E6">
                <w:rPr>
                  <w:rFonts w:ascii="Garamond" w:hAnsi="Garamond"/>
                  <w:color w:val="000000"/>
                </w:rPr>
                <w:t>Home</w:t>
              </w:r>
            </w:smartTag>
            <w:r w:rsidRPr="006255E6">
              <w:rPr>
                <w:rFonts w:ascii="Garamond" w:hAnsi="Garamond"/>
                <w:color w:val="000000"/>
              </w:rPr>
              <w:t xml:space="preserve">work is assigned almost daily. Time is often given in class to work, and students can finish during this time.  </w:t>
            </w:r>
          </w:p>
          <w:p w14:paraId="3C550579" w14:textId="77777777" w:rsidR="00251F1C" w:rsidRPr="006255E6" w:rsidRDefault="00251F1C" w:rsidP="00251F1C">
            <w:pPr>
              <w:numPr>
                <w:ilvl w:val="0"/>
                <w:numId w:val="4"/>
              </w:numPr>
              <w:tabs>
                <w:tab w:val="clear" w:pos="360"/>
                <w:tab w:val="num" w:pos="162"/>
              </w:tabs>
              <w:ind w:left="162" w:hanging="198"/>
              <w:rPr>
                <w:rFonts w:ascii="Garamond" w:hAnsi="Garamond"/>
                <w:color w:val="000000"/>
              </w:rPr>
            </w:pPr>
            <w:r w:rsidRPr="006255E6">
              <w:rPr>
                <w:rFonts w:ascii="Garamond" w:hAnsi="Garamond"/>
                <w:color w:val="000000"/>
              </w:rPr>
              <w:t>HW is collected randomly throughout the quarter.</w:t>
            </w:r>
          </w:p>
          <w:p w14:paraId="24BFCA7A" w14:textId="77777777" w:rsidR="00251F1C" w:rsidRPr="006255E6" w:rsidRDefault="00251F1C" w:rsidP="00251F1C">
            <w:pPr>
              <w:numPr>
                <w:ilvl w:val="0"/>
                <w:numId w:val="4"/>
              </w:numPr>
              <w:tabs>
                <w:tab w:val="clear" w:pos="360"/>
                <w:tab w:val="num" w:pos="162"/>
              </w:tabs>
              <w:ind w:left="162" w:hanging="198"/>
              <w:rPr>
                <w:rFonts w:ascii="Garamond" w:hAnsi="Garamond"/>
                <w:color w:val="000000"/>
              </w:rPr>
            </w:pPr>
            <w:r w:rsidRPr="006255E6">
              <w:rPr>
                <w:rFonts w:ascii="Garamond" w:hAnsi="Garamond"/>
                <w:color w:val="000000"/>
              </w:rPr>
              <w:t>Each assignment is checked for completion and effort (</w:t>
            </w:r>
            <w:r w:rsidRPr="006255E6">
              <w:rPr>
                <w:rFonts w:ascii="Garamond" w:hAnsi="Garamond"/>
                <w:b/>
                <w:color w:val="000000"/>
                <w:u w:val="single"/>
              </w:rPr>
              <w:t>show work!</w:t>
            </w:r>
            <w:r w:rsidRPr="006255E6">
              <w:rPr>
                <w:rFonts w:ascii="Garamond" w:hAnsi="Garamond"/>
                <w:color w:val="000000"/>
              </w:rPr>
              <w:t xml:space="preserve">) and will be scored out of 10.  </w:t>
            </w:r>
          </w:p>
          <w:p w14:paraId="13634593" w14:textId="6CC763CA" w:rsidR="00251F1C" w:rsidRPr="00E378D2" w:rsidRDefault="00251F1C" w:rsidP="00251F1C">
            <w:pPr>
              <w:rPr>
                <w:b/>
                <w:smallCaps/>
                <w:sz w:val="22"/>
                <w:szCs w:val="22"/>
              </w:rPr>
            </w:pPr>
            <w:r w:rsidRPr="006255E6">
              <w:rPr>
                <w:rFonts w:ascii="Garamond" w:hAnsi="Garamond"/>
                <w:color w:val="000000"/>
              </w:rPr>
              <w:t xml:space="preserve">The </w:t>
            </w:r>
            <w:r>
              <w:rPr>
                <w:rFonts w:ascii="Garamond" w:hAnsi="Garamond"/>
                <w:color w:val="000000"/>
              </w:rPr>
              <w:t>HW</w:t>
            </w:r>
            <w:r w:rsidRPr="006255E6">
              <w:rPr>
                <w:rFonts w:ascii="Garamond" w:hAnsi="Garamond"/>
                <w:color w:val="000000"/>
              </w:rPr>
              <w:t xml:space="preserve"> score included in your grade at the end of each quarter will be determined by figuring </w:t>
            </w:r>
            <w:r>
              <w:rPr>
                <w:rFonts w:ascii="Garamond" w:hAnsi="Garamond"/>
                <w:color w:val="000000"/>
              </w:rPr>
              <w:t>the</w:t>
            </w:r>
            <w:r w:rsidRPr="006255E6">
              <w:rPr>
                <w:rFonts w:ascii="Garamond" w:hAnsi="Garamond"/>
                <w:color w:val="000000"/>
              </w:rPr>
              <w:t xml:space="preserve"> average of your daily assignments.  I drop your worst grade</w:t>
            </w:r>
            <w:r w:rsidRPr="006255E6">
              <w:rPr>
                <w:rFonts w:ascii="Garamond" w:hAnsi="Garamond"/>
                <w:color w:val="000000"/>
                <w:sz w:val="22"/>
              </w:rPr>
              <w:t>.</w:t>
            </w:r>
          </w:p>
        </w:tc>
      </w:tr>
      <w:tr w:rsidR="00CC77BB" w14:paraId="40C08F4B" w14:textId="77777777" w:rsidTr="00CC77BB">
        <w:trPr>
          <w:cantSplit/>
          <w:trHeight w:val="878"/>
        </w:trPr>
        <w:tc>
          <w:tcPr>
            <w:tcW w:w="5508" w:type="dxa"/>
            <w:vMerge w:val="restart"/>
          </w:tcPr>
          <w:p w14:paraId="23E8C6B9" w14:textId="77777777" w:rsidR="00CC77BB" w:rsidRPr="00B43290" w:rsidRDefault="00CC77BB" w:rsidP="00251F1C">
            <w:pPr>
              <w:jc w:val="center"/>
              <w:rPr>
                <w:rFonts w:ascii="Garamond" w:hAnsi="Garamond"/>
                <w:b/>
                <w:smallCaps/>
                <w:sz w:val="22"/>
                <w:u w:val="single"/>
              </w:rPr>
            </w:pPr>
            <w:r w:rsidRPr="00B43290">
              <w:rPr>
                <w:rFonts w:ascii="Garamond" w:hAnsi="Garamond"/>
                <w:b/>
                <w:smallCaps/>
                <w:sz w:val="22"/>
                <w:u w:val="single"/>
              </w:rPr>
              <w:t>MVP Task Types</w:t>
            </w:r>
          </w:p>
          <w:p w14:paraId="3FB892C5" w14:textId="77777777" w:rsidR="00CC77BB" w:rsidRPr="00B43290" w:rsidRDefault="00CC77BB" w:rsidP="00E710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ind w:left="586" w:hanging="586"/>
              <w:rPr>
                <w:rFonts w:ascii="Garamond" w:hAnsi="Garamond"/>
              </w:rPr>
            </w:pPr>
            <w:r w:rsidRPr="00B43290">
              <w:rPr>
                <w:rFonts w:ascii="Garamond" w:hAnsi="Garamond"/>
              </w:rPr>
              <w:t>DEVELOP UNDERSTANDING tasks surface student thinking</w:t>
            </w:r>
          </w:p>
          <w:p w14:paraId="7EF61970" w14:textId="77777777" w:rsidR="00CC77BB" w:rsidRPr="00B43290" w:rsidRDefault="00CC77BB" w:rsidP="00E710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ind w:left="586" w:hanging="586"/>
              <w:rPr>
                <w:rFonts w:ascii="Garamond" w:hAnsi="Garamond"/>
              </w:rPr>
            </w:pPr>
            <w:r w:rsidRPr="00B43290">
              <w:rPr>
                <w:rFonts w:ascii="Garamond" w:hAnsi="Garamond"/>
              </w:rPr>
              <w:t>SOLIDIFY UNDERSTANDING tasks examine and extend student thinking</w:t>
            </w:r>
          </w:p>
          <w:p w14:paraId="44F66029" w14:textId="32F7E3DA" w:rsidR="00CC77BB" w:rsidRPr="00944EB8" w:rsidRDefault="00CC77BB" w:rsidP="00E71028">
            <w:pPr>
              <w:spacing w:before="40"/>
              <w:ind w:left="586" w:hanging="586"/>
              <w:rPr>
                <w:i/>
                <w:sz w:val="22"/>
                <w:szCs w:val="22"/>
              </w:rPr>
            </w:pPr>
            <w:r w:rsidRPr="00B43290">
              <w:rPr>
                <w:rFonts w:ascii="Garamond" w:hAnsi="Garamond"/>
              </w:rPr>
              <w:t>PRACTICE UNDERSTANDING tasks build fluency</w:t>
            </w:r>
          </w:p>
        </w:tc>
        <w:tc>
          <w:tcPr>
            <w:tcW w:w="5508" w:type="dxa"/>
          </w:tcPr>
          <w:p w14:paraId="461526AD" w14:textId="77777777" w:rsidR="00CC77BB" w:rsidRPr="00E378D2" w:rsidRDefault="00CC77BB" w:rsidP="00E71028">
            <w:pPr>
              <w:pStyle w:val="Heading2"/>
              <w:jc w:val="center"/>
              <w:rPr>
                <w:b/>
                <w:smallCaps/>
                <w:sz w:val="22"/>
                <w:szCs w:val="22"/>
              </w:rPr>
            </w:pPr>
            <w:r w:rsidRPr="00E378D2">
              <w:rPr>
                <w:b/>
                <w:smallCaps/>
                <w:sz w:val="22"/>
                <w:szCs w:val="22"/>
              </w:rPr>
              <w:t>Testing</w:t>
            </w:r>
          </w:p>
          <w:p w14:paraId="689F4254" w14:textId="134A0384" w:rsidR="00CC77BB" w:rsidRPr="00F17F12" w:rsidRDefault="00CC77BB" w:rsidP="00535DC4">
            <w:pPr>
              <w:pStyle w:val="BodyText"/>
              <w:spacing w:after="40"/>
            </w:pPr>
            <w:r w:rsidRPr="006255E6">
              <w:rPr>
                <w:rFonts w:ascii="Garamond" w:hAnsi="Garamond"/>
                <w:sz w:val="24"/>
              </w:rPr>
              <w:t xml:space="preserve">Math test day is </w:t>
            </w:r>
            <w:r w:rsidRPr="009C74BF">
              <w:rPr>
                <w:rFonts w:ascii="Garamond" w:hAnsi="Garamond"/>
                <w:b/>
                <w:bCs/>
                <w:sz w:val="24"/>
                <w:u w:val="single"/>
              </w:rPr>
              <w:t>Thursday</w:t>
            </w:r>
            <w:r w:rsidRPr="006255E6">
              <w:rPr>
                <w:rFonts w:ascii="Garamond" w:hAnsi="Garamond"/>
                <w:sz w:val="24"/>
              </w:rPr>
              <w:t xml:space="preserve">.  </w:t>
            </w:r>
            <w:r>
              <w:rPr>
                <w:rFonts w:ascii="Garamond" w:hAnsi="Garamond"/>
                <w:sz w:val="24"/>
              </w:rPr>
              <w:t xml:space="preserve">However, the new curriculum may require that </w:t>
            </w:r>
            <w:r w:rsidRPr="006255E6">
              <w:rPr>
                <w:rFonts w:ascii="Garamond" w:hAnsi="Garamond"/>
                <w:sz w:val="24"/>
              </w:rPr>
              <w:t xml:space="preserve">Tests </w:t>
            </w:r>
            <w:r>
              <w:rPr>
                <w:rFonts w:ascii="Garamond" w:hAnsi="Garamond"/>
                <w:sz w:val="24"/>
              </w:rPr>
              <w:t>be given on other days.  If so, plenty of notice will be given.  S</w:t>
            </w:r>
            <w:r w:rsidRPr="006255E6">
              <w:rPr>
                <w:rFonts w:ascii="Garamond" w:hAnsi="Garamond"/>
                <w:sz w:val="24"/>
              </w:rPr>
              <w:t>maller quizzes may be given at any time.</w:t>
            </w:r>
          </w:p>
        </w:tc>
      </w:tr>
      <w:tr w:rsidR="00CC77BB" w14:paraId="44708314" w14:textId="77777777" w:rsidTr="00CC77BB">
        <w:trPr>
          <w:cantSplit/>
          <w:trHeight w:val="467"/>
        </w:trPr>
        <w:tc>
          <w:tcPr>
            <w:tcW w:w="5508" w:type="dxa"/>
            <w:vMerge/>
          </w:tcPr>
          <w:p w14:paraId="5816BBC6" w14:textId="77777777" w:rsidR="00CC77BB" w:rsidRPr="00970481" w:rsidRDefault="00CC77BB" w:rsidP="00251F1C">
            <w:pPr>
              <w:jc w:val="center"/>
              <w:rPr>
                <w:rFonts w:ascii="Times" w:hAnsi="Times"/>
                <w:b/>
                <w:smallCaps/>
                <w:sz w:val="22"/>
                <w:u w:val="single"/>
              </w:rPr>
            </w:pPr>
          </w:p>
        </w:tc>
        <w:tc>
          <w:tcPr>
            <w:tcW w:w="5508" w:type="dxa"/>
            <w:vMerge w:val="restart"/>
          </w:tcPr>
          <w:p w14:paraId="1C1CEB38" w14:textId="77777777" w:rsidR="00CC77BB" w:rsidRPr="00C84165" w:rsidRDefault="00CC77BB" w:rsidP="00FF3FE0">
            <w:pPr>
              <w:pStyle w:val="Heading2"/>
              <w:jc w:val="center"/>
              <w:rPr>
                <w:rFonts w:ascii="Garamond" w:hAnsi="Garamond"/>
                <w:b/>
                <w:smallCaps/>
                <w:sz w:val="24"/>
              </w:rPr>
            </w:pPr>
            <w:r w:rsidRPr="00C84165">
              <w:rPr>
                <w:rFonts w:ascii="Garamond" w:hAnsi="Garamond"/>
                <w:b/>
                <w:smallCaps/>
                <w:sz w:val="24"/>
              </w:rPr>
              <w:t>Grading</w:t>
            </w:r>
          </w:p>
          <w:p w14:paraId="1C787493" w14:textId="77777777" w:rsidR="00CC77BB" w:rsidRPr="006255E6" w:rsidRDefault="00CC77BB" w:rsidP="00FF3FE0">
            <w:pPr>
              <w:rPr>
                <w:rFonts w:ascii="Garamond" w:hAnsi="Garamond"/>
              </w:rPr>
            </w:pPr>
            <w:r w:rsidRPr="006255E6">
              <w:rPr>
                <w:rFonts w:ascii="Garamond" w:hAnsi="Garamond"/>
              </w:rPr>
              <w:t>20%    Homework, classwork</w:t>
            </w:r>
          </w:p>
          <w:p w14:paraId="541CEBD7" w14:textId="77777777" w:rsidR="00CC77BB" w:rsidRDefault="00CC77BB" w:rsidP="00FF3FE0">
            <w:pPr>
              <w:rPr>
                <w:rFonts w:ascii="Garamond" w:hAnsi="Garamond"/>
              </w:rPr>
            </w:pPr>
            <w:r>
              <w:rPr>
                <w:rFonts w:ascii="Garamond" w:hAnsi="Garamond"/>
              </w:rPr>
              <w:t>80</w:t>
            </w:r>
            <w:r w:rsidRPr="006255E6">
              <w:rPr>
                <w:rFonts w:ascii="Garamond" w:hAnsi="Garamond"/>
              </w:rPr>
              <w:t>%    Major Grades (tests, large projects</w:t>
            </w:r>
            <w:r>
              <w:rPr>
                <w:rFonts w:ascii="Garamond" w:hAnsi="Garamond"/>
              </w:rPr>
              <w:t>, Quizzes,</w:t>
            </w:r>
          </w:p>
          <w:p w14:paraId="7B2E90A8" w14:textId="74907909" w:rsidR="00CC77BB" w:rsidRPr="00E378D2" w:rsidRDefault="00CC77BB" w:rsidP="00FF3FE0">
            <w:pPr>
              <w:rPr>
                <w:b/>
                <w:smallCaps/>
                <w:sz w:val="22"/>
                <w:szCs w:val="22"/>
              </w:rPr>
            </w:pPr>
            <w:r>
              <w:rPr>
                <w:rFonts w:ascii="Garamond" w:hAnsi="Garamond"/>
              </w:rPr>
              <w:t xml:space="preserve">           small graded assignments</w:t>
            </w:r>
            <w:r w:rsidRPr="006255E6">
              <w:rPr>
                <w:rFonts w:ascii="Garamond" w:hAnsi="Garamond"/>
              </w:rPr>
              <w:t>)</w:t>
            </w:r>
          </w:p>
        </w:tc>
      </w:tr>
      <w:tr w:rsidR="00B43290" w14:paraId="0F5B50F6" w14:textId="77777777" w:rsidTr="005D78CD">
        <w:trPr>
          <w:cantSplit/>
          <w:trHeight w:val="638"/>
        </w:trPr>
        <w:tc>
          <w:tcPr>
            <w:tcW w:w="5508" w:type="dxa"/>
            <w:vMerge w:val="restart"/>
          </w:tcPr>
          <w:p w14:paraId="74FD2AF4" w14:textId="77777777" w:rsidR="00B43290" w:rsidRPr="005B6920" w:rsidRDefault="00B43290" w:rsidP="0043125C">
            <w:pPr>
              <w:jc w:val="center"/>
              <w:rPr>
                <w:rFonts w:ascii="Garamond" w:hAnsi="Garamond"/>
                <w:b/>
                <w:smallCaps/>
                <w:u w:val="single"/>
              </w:rPr>
            </w:pPr>
            <w:r w:rsidRPr="005B6920">
              <w:rPr>
                <w:rFonts w:ascii="Garamond" w:hAnsi="Garamond"/>
                <w:b/>
                <w:smallCaps/>
                <w:u w:val="single"/>
              </w:rPr>
              <w:t>Materials needed daily</w:t>
            </w:r>
          </w:p>
          <w:p w14:paraId="2F65C50F" w14:textId="77777777" w:rsidR="00B43290" w:rsidRPr="006255E6" w:rsidRDefault="00B43290" w:rsidP="00251F1C">
            <w:pPr>
              <w:rPr>
                <w:rFonts w:ascii="Garamond" w:hAnsi="Garamond"/>
              </w:rPr>
            </w:pPr>
            <w:r w:rsidRPr="006255E6">
              <w:rPr>
                <w:rFonts w:ascii="Garamond" w:hAnsi="Garamond"/>
              </w:rPr>
              <w:t>3 ring binder</w:t>
            </w:r>
          </w:p>
          <w:p w14:paraId="6E459202" w14:textId="77777777" w:rsidR="00B43290" w:rsidRPr="006255E6" w:rsidRDefault="00B43290" w:rsidP="00251F1C">
            <w:pPr>
              <w:rPr>
                <w:rFonts w:ascii="Garamond" w:hAnsi="Garamond"/>
              </w:rPr>
            </w:pPr>
            <w:r w:rsidRPr="006255E6">
              <w:rPr>
                <w:rFonts w:ascii="Garamond" w:hAnsi="Garamond"/>
              </w:rPr>
              <w:t>notebook paper</w:t>
            </w:r>
          </w:p>
          <w:p w14:paraId="7DFF5474" w14:textId="77777777" w:rsidR="00B43290" w:rsidRDefault="00B43290" w:rsidP="00251F1C">
            <w:pPr>
              <w:rPr>
                <w:rFonts w:ascii="Garamond" w:hAnsi="Garamond"/>
              </w:rPr>
            </w:pPr>
            <w:r w:rsidRPr="006255E6">
              <w:rPr>
                <w:rFonts w:ascii="Garamond" w:hAnsi="Garamond"/>
              </w:rPr>
              <w:t>pencils (</w:t>
            </w:r>
            <w:r w:rsidRPr="006255E6">
              <w:rPr>
                <w:rFonts w:ascii="Garamond" w:hAnsi="Garamond"/>
                <w:i/>
              </w:rPr>
              <w:t>Math should be done in pencil</w:t>
            </w:r>
            <w:r w:rsidRPr="006255E6">
              <w:rPr>
                <w:rFonts w:ascii="Garamond" w:hAnsi="Garamond"/>
              </w:rPr>
              <w:t>.)</w:t>
            </w:r>
          </w:p>
          <w:p w14:paraId="4757DE8D" w14:textId="77777777" w:rsidR="00B43290" w:rsidRPr="006255E6" w:rsidRDefault="00B43290" w:rsidP="00251F1C">
            <w:pPr>
              <w:rPr>
                <w:rFonts w:ascii="Garamond" w:hAnsi="Garamond"/>
              </w:rPr>
            </w:pPr>
            <w:r>
              <w:rPr>
                <w:rFonts w:ascii="Garamond" w:hAnsi="Garamond"/>
              </w:rPr>
              <w:t>ruler or straight edge may be useful.</w:t>
            </w:r>
          </w:p>
          <w:p w14:paraId="11019D2B" w14:textId="77777777" w:rsidR="00B43290" w:rsidRDefault="00B43290" w:rsidP="00251F1C">
            <w:pPr>
              <w:ind w:left="406" w:hanging="406"/>
              <w:rPr>
                <w:rFonts w:ascii="Garamond" w:hAnsi="Garamond"/>
              </w:rPr>
            </w:pPr>
            <w:r>
              <w:rPr>
                <w:rFonts w:ascii="Garamond" w:hAnsi="Garamond"/>
              </w:rPr>
              <w:t xml:space="preserve">Students will be </w:t>
            </w:r>
            <w:proofErr w:type="gramStart"/>
            <w:r>
              <w:rPr>
                <w:rFonts w:ascii="Garamond" w:hAnsi="Garamond"/>
              </w:rPr>
              <w:t>need</w:t>
            </w:r>
            <w:proofErr w:type="gramEnd"/>
            <w:r>
              <w:rPr>
                <w:rFonts w:ascii="Garamond" w:hAnsi="Garamond"/>
              </w:rPr>
              <w:t xml:space="preserve"> to bring their provided composition notebook to class daily.  </w:t>
            </w:r>
          </w:p>
          <w:p w14:paraId="05F73B37" w14:textId="77777777" w:rsidR="00B43290" w:rsidRPr="006255E6" w:rsidRDefault="00B43290" w:rsidP="00251F1C">
            <w:pPr>
              <w:rPr>
                <w:rFonts w:ascii="Garamond" w:hAnsi="Garamond"/>
              </w:rPr>
            </w:pPr>
            <w:r w:rsidRPr="006255E6">
              <w:rPr>
                <w:rFonts w:ascii="Garamond" w:hAnsi="Garamond"/>
              </w:rPr>
              <w:t xml:space="preserve">TI 83+ or 84 </w:t>
            </w:r>
            <w:proofErr w:type="gramStart"/>
            <w:r w:rsidRPr="006255E6">
              <w:rPr>
                <w:rFonts w:ascii="Garamond" w:hAnsi="Garamond"/>
              </w:rPr>
              <w:t>calculator</w:t>
            </w:r>
            <w:proofErr w:type="gramEnd"/>
            <w:r w:rsidRPr="006255E6">
              <w:rPr>
                <w:rFonts w:ascii="Garamond" w:hAnsi="Garamond"/>
              </w:rPr>
              <w:t xml:space="preserve"> </w:t>
            </w:r>
            <w:r>
              <w:rPr>
                <w:rFonts w:ascii="Garamond" w:hAnsi="Garamond"/>
              </w:rPr>
              <w:t>will be helpful</w:t>
            </w:r>
            <w:r w:rsidRPr="006255E6">
              <w:rPr>
                <w:rFonts w:ascii="Garamond" w:hAnsi="Garamond"/>
              </w:rPr>
              <w:br/>
              <w:t xml:space="preserve">       </w:t>
            </w:r>
            <w:r w:rsidRPr="006255E6">
              <w:rPr>
                <w:rFonts w:ascii="Garamond" w:hAnsi="Garamond"/>
              </w:rPr>
              <w:sym w:font="Wingdings" w:char="F0E0"/>
            </w:r>
            <w:r w:rsidRPr="006255E6">
              <w:rPr>
                <w:rFonts w:ascii="Garamond" w:hAnsi="Garamond"/>
              </w:rPr>
              <w:t>see my website for free version!</w:t>
            </w:r>
          </w:p>
          <w:p w14:paraId="43263216" w14:textId="78A7501E" w:rsidR="00B43290" w:rsidRPr="00970481" w:rsidRDefault="00B43290" w:rsidP="00251F1C">
            <w:pPr>
              <w:pStyle w:val="BodyText"/>
              <w:rPr>
                <w:rFonts w:ascii="Times" w:hAnsi="Times"/>
                <w:b/>
                <w:smallCaps/>
                <w:sz w:val="22"/>
                <w:u w:val="single"/>
              </w:rPr>
            </w:pPr>
            <w:r w:rsidRPr="0043125C">
              <w:rPr>
                <w:rFonts w:ascii="Garamond" w:hAnsi="Garamond"/>
                <w:sz w:val="24"/>
              </w:rPr>
              <w:t>Strong Work Ethic</w:t>
            </w:r>
          </w:p>
        </w:tc>
        <w:tc>
          <w:tcPr>
            <w:tcW w:w="5508" w:type="dxa"/>
            <w:vMerge/>
            <w:tcBorders>
              <w:bottom w:val="single" w:sz="4" w:space="0" w:color="auto"/>
            </w:tcBorders>
          </w:tcPr>
          <w:p w14:paraId="2B5C4F4F" w14:textId="78E53E95" w:rsidR="00B43290" w:rsidRPr="00FF3FE0" w:rsidRDefault="00B43290" w:rsidP="00FF3FE0">
            <w:pPr>
              <w:rPr>
                <w:smallCaps/>
                <w:sz w:val="22"/>
                <w:szCs w:val="22"/>
              </w:rPr>
            </w:pPr>
          </w:p>
        </w:tc>
      </w:tr>
      <w:tr w:rsidR="00B43290" w:rsidRPr="008F4E42" w14:paraId="7DF38930" w14:textId="77777777" w:rsidTr="00B43290">
        <w:trPr>
          <w:trHeight w:val="2438"/>
        </w:trPr>
        <w:tc>
          <w:tcPr>
            <w:tcW w:w="5508" w:type="dxa"/>
            <w:vMerge/>
            <w:tcBorders>
              <w:bottom w:val="single" w:sz="4" w:space="0" w:color="auto"/>
            </w:tcBorders>
          </w:tcPr>
          <w:p w14:paraId="2A8F0DA8" w14:textId="77777777" w:rsidR="00B43290" w:rsidRDefault="00B43290" w:rsidP="00251F1C"/>
        </w:tc>
        <w:tc>
          <w:tcPr>
            <w:tcW w:w="5508" w:type="dxa"/>
            <w:tcBorders>
              <w:bottom w:val="single" w:sz="4" w:space="0" w:color="auto"/>
            </w:tcBorders>
          </w:tcPr>
          <w:p w14:paraId="3FBC0AD0" w14:textId="77777777" w:rsidR="00B43290" w:rsidRPr="006255E6" w:rsidRDefault="00B43290" w:rsidP="00251F1C">
            <w:pPr>
              <w:tabs>
                <w:tab w:val="left" w:pos="1440"/>
              </w:tabs>
              <w:rPr>
                <w:rFonts w:ascii="Garamond" w:hAnsi="Garamond"/>
                <w:color w:val="000000"/>
              </w:rPr>
            </w:pPr>
            <w:r w:rsidRPr="006255E6">
              <w:rPr>
                <w:rFonts w:ascii="Garamond" w:hAnsi="Garamond"/>
                <w:color w:val="000000"/>
              </w:rPr>
              <w:t>Your Final Average is calculated as follows:</w:t>
            </w:r>
          </w:p>
          <w:p w14:paraId="2BF7B497" w14:textId="77777777" w:rsidR="00B43290" w:rsidRPr="006255E6" w:rsidRDefault="00B43290" w:rsidP="00251F1C">
            <w:pPr>
              <w:tabs>
                <w:tab w:val="left" w:pos="1080"/>
                <w:tab w:val="left" w:pos="3060"/>
                <w:tab w:val="left" w:pos="4140"/>
              </w:tabs>
              <w:ind w:left="720"/>
              <w:rPr>
                <w:rFonts w:ascii="Garamond" w:hAnsi="Garamond"/>
              </w:rPr>
            </w:pPr>
            <w:r w:rsidRPr="006255E6">
              <w:rPr>
                <w:rFonts w:ascii="Garamond" w:hAnsi="Garamond"/>
              </w:rPr>
              <w:t>First Semester   ……………</w:t>
            </w:r>
            <w:proofErr w:type="gramStart"/>
            <w:r w:rsidRPr="006255E6">
              <w:rPr>
                <w:rFonts w:ascii="Garamond" w:hAnsi="Garamond"/>
              </w:rPr>
              <w:t>…</w:t>
            </w:r>
            <w:r>
              <w:rPr>
                <w:rFonts w:ascii="Garamond" w:hAnsi="Garamond"/>
              </w:rPr>
              <w:t>..</w:t>
            </w:r>
            <w:proofErr w:type="gramEnd"/>
            <w:r w:rsidRPr="006255E6">
              <w:rPr>
                <w:rFonts w:ascii="Garamond" w:hAnsi="Garamond"/>
              </w:rPr>
              <w:tab/>
            </w:r>
            <w:r>
              <w:rPr>
                <w:rFonts w:ascii="Garamond" w:hAnsi="Garamond"/>
              </w:rPr>
              <w:t>40</w:t>
            </w:r>
            <w:r w:rsidRPr="006255E6">
              <w:rPr>
                <w:rFonts w:ascii="Garamond" w:hAnsi="Garamond"/>
              </w:rPr>
              <w:t>%</w:t>
            </w:r>
          </w:p>
          <w:p w14:paraId="58D7D554" w14:textId="77777777" w:rsidR="00B43290" w:rsidRPr="006255E6" w:rsidRDefault="00B43290" w:rsidP="00251F1C">
            <w:pPr>
              <w:tabs>
                <w:tab w:val="left" w:pos="1080"/>
                <w:tab w:val="left" w:pos="3060"/>
                <w:tab w:val="left" w:pos="4140"/>
              </w:tabs>
              <w:ind w:left="720"/>
              <w:rPr>
                <w:rFonts w:ascii="Garamond" w:hAnsi="Garamond"/>
              </w:rPr>
            </w:pPr>
            <w:r w:rsidRPr="006255E6">
              <w:rPr>
                <w:rFonts w:ascii="Garamond" w:hAnsi="Garamond"/>
              </w:rPr>
              <w:tab/>
              <w:t>First Quarter………</w:t>
            </w:r>
            <w:r w:rsidRPr="006255E6">
              <w:rPr>
                <w:rFonts w:ascii="Garamond" w:hAnsi="Garamond"/>
              </w:rPr>
              <w:tab/>
            </w:r>
            <w:r>
              <w:rPr>
                <w:rFonts w:ascii="Garamond" w:hAnsi="Garamond"/>
              </w:rPr>
              <w:t>20</w:t>
            </w:r>
            <w:r w:rsidRPr="006255E6">
              <w:rPr>
                <w:rFonts w:ascii="Garamond" w:hAnsi="Garamond"/>
              </w:rPr>
              <w:t>%</w:t>
            </w:r>
          </w:p>
          <w:p w14:paraId="6B1FD480" w14:textId="77777777" w:rsidR="00B43290" w:rsidRPr="006255E6" w:rsidRDefault="00B43290" w:rsidP="00251F1C">
            <w:pPr>
              <w:tabs>
                <w:tab w:val="left" w:pos="1080"/>
                <w:tab w:val="left" w:pos="3060"/>
                <w:tab w:val="left" w:pos="4140"/>
              </w:tabs>
              <w:ind w:left="720"/>
              <w:rPr>
                <w:rFonts w:ascii="Garamond" w:hAnsi="Garamond"/>
              </w:rPr>
            </w:pPr>
            <w:r w:rsidRPr="006255E6">
              <w:rPr>
                <w:rFonts w:ascii="Garamond" w:hAnsi="Garamond"/>
              </w:rPr>
              <w:tab/>
              <w:t>Second Quarter……</w:t>
            </w:r>
            <w:r>
              <w:rPr>
                <w:rFonts w:ascii="Garamond" w:hAnsi="Garamond"/>
              </w:rPr>
              <w:t>20</w:t>
            </w:r>
            <w:r w:rsidRPr="006255E6">
              <w:rPr>
                <w:rFonts w:ascii="Garamond" w:hAnsi="Garamond"/>
              </w:rPr>
              <w:t>%</w:t>
            </w:r>
          </w:p>
          <w:p w14:paraId="3F281C4D" w14:textId="77777777" w:rsidR="00B43290" w:rsidRPr="006255E6" w:rsidRDefault="00B43290" w:rsidP="00251F1C">
            <w:pPr>
              <w:tabs>
                <w:tab w:val="left" w:pos="1080"/>
                <w:tab w:val="left" w:pos="3060"/>
                <w:tab w:val="left" w:pos="4140"/>
              </w:tabs>
              <w:ind w:left="720"/>
              <w:rPr>
                <w:rFonts w:ascii="Garamond" w:hAnsi="Garamond"/>
              </w:rPr>
            </w:pPr>
            <w:r w:rsidRPr="006255E6">
              <w:rPr>
                <w:rFonts w:ascii="Garamond" w:hAnsi="Garamond"/>
              </w:rPr>
              <w:tab/>
              <w:t>Second Semester………</w:t>
            </w:r>
            <w:proofErr w:type="gramStart"/>
            <w:r w:rsidRPr="006255E6">
              <w:rPr>
                <w:rFonts w:ascii="Garamond" w:hAnsi="Garamond"/>
              </w:rPr>
              <w:t>….</w:t>
            </w:r>
            <w:r>
              <w:rPr>
                <w:rFonts w:ascii="Garamond" w:hAnsi="Garamond"/>
              </w:rPr>
              <w:t>.</w:t>
            </w:r>
            <w:proofErr w:type="gramEnd"/>
            <w:r w:rsidRPr="006255E6">
              <w:rPr>
                <w:rFonts w:ascii="Garamond" w:hAnsi="Garamond"/>
              </w:rPr>
              <w:tab/>
            </w:r>
            <w:r>
              <w:rPr>
                <w:rFonts w:ascii="Garamond" w:hAnsi="Garamond"/>
              </w:rPr>
              <w:t>40</w:t>
            </w:r>
            <w:r w:rsidRPr="006255E6">
              <w:rPr>
                <w:rFonts w:ascii="Garamond" w:hAnsi="Garamond"/>
              </w:rPr>
              <w:t>%</w:t>
            </w:r>
          </w:p>
          <w:p w14:paraId="00D27BBC" w14:textId="77777777" w:rsidR="00B43290" w:rsidRPr="006255E6" w:rsidRDefault="00B43290" w:rsidP="00251F1C">
            <w:pPr>
              <w:tabs>
                <w:tab w:val="left" w:pos="1080"/>
                <w:tab w:val="left" w:pos="3060"/>
                <w:tab w:val="left" w:pos="4140"/>
              </w:tabs>
              <w:ind w:left="720"/>
              <w:rPr>
                <w:rFonts w:ascii="Garamond" w:hAnsi="Garamond"/>
              </w:rPr>
            </w:pPr>
            <w:r w:rsidRPr="006255E6">
              <w:rPr>
                <w:rFonts w:ascii="Garamond" w:hAnsi="Garamond"/>
              </w:rPr>
              <w:tab/>
              <w:t>Third Quarter…</w:t>
            </w:r>
            <w:proofErr w:type="gramStart"/>
            <w:r w:rsidRPr="006255E6">
              <w:rPr>
                <w:rFonts w:ascii="Garamond" w:hAnsi="Garamond"/>
              </w:rPr>
              <w:t>…..</w:t>
            </w:r>
            <w:proofErr w:type="gramEnd"/>
            <w:r w:rsidRPr="006255E6">
              <w:rPr>
                <w:rFonts w:ascii="Garamond" w:hAnsi="Garamond"/>
              </w:rPr>
              <w:tab/>
            </w:r>
            <w:r>
              <w:rPr>
                <w:rFonts w:ascii="Garamond" w:hAnsi="Garamond"/>
              </w:rPr>
              <w:t>20</w:t>
            </w:r>
            <w:r w:rsidRPr="006255E6">
              <w:rPr>
                <w:rFonts w:ascii="Garamond" w:hAnsi="Garamond"/>
              </w:rPr>
              <w:t>%</w:t>
            </w:r>
          </w:p>
          <w:p w14:paraId="25E192E5" w14:textId="77777777" w:rsidR="00B43290" w:rsidRPr="006255E6" w:rsidRDefault="00B43290" w:rsidP="00251F1C">
            <w:pPr>
              <w:tabs>
                <w:tab w:val="left" w:pos="1080"/>
                <w:tab w:val="left" w:pos="3060"/>
                <w:tab w:val="left" w:pos="4140"/>
              </w:tabs>
              <w:ind w:left="720"/>
              <w:rPr>
                <w:rFonts w:ascii="Garamond" w:hAnsi="Garamond"/>
              </w:rPr>
            </w:pPr>
            <w:r w:rsidRPr="006255E6">
              <w:rPr>
                <w:rFonts w:ascii="Garamond" w:hAnsi="Garamond"/>
              </w:rPr>
              <w:tab/>
              <w:t>Fourth Quarter…….</w:t>
            </w:r>
            <w:r w:rsidRPr="006255E6">
              <w:rPr>
                <w:rFonts w:ascii="Garamond" w:hAnsi="Garamond"/>
              </w:rPr>
              <w:tab/>
            </w:r>
            <w:r>
              <w:rPr>
                <w:rFonts w:ascii="Garamond" w:hAnsi="Garamond"/>
              </w:rPr>
              <w:t>20</w:t>
            </w:r>
            <w:r w:rsidRPr="006255E6">
              <w:rPr>
                <w:rFonts w:ascii="Garamond" w:hAnsi="Garamond"/>
              </w:rPr>
              <w:t>%</w:t>
            </w:r>
          </w:p>
          <w:p w14:paraId="59CD2C7D" w14:textId="77777777" w:rsidR="00B43290" w:rsidRPr="006255E6" w:rsidRDefault="00B43290" w:rsidP="00251F1C">
            <w:pPr>
              <w:tabs>
                <w:tab w:val="left" w:pos="1080"/>
                <w:tab w:val="left" w:pos="3060"/>
                <w:tab w:val="left" w:pos="4140"/>
              </w:tabs>
              <w:ind w:left="720"/>
              <w:rPr>
                <w:rFonts w:ascii="Garamond" w:hAnsi="Garamond"/>
                <w:u w:val="single"/>
              </w:rPr>
            </w:pPr>
            <w:r>
              <w:rPr>
                <w:rFonts w:ascii="Garamond" w:hAnsi="Garamond"/>
                <w:u w:val="single"/>
              </w:rPr>
              <w:t>Final</w:t>
            </w:r>
            <w:r w:rsidRPr="006255E6">
              <w:rPr>
                <w:rFonts w:ascii="Garamond" w:hAnsi="Garamond"/>
                <w:u w:val="single"/>
              </w:rPr>
              <w:t xml:space="preserve"> E</w:t>
            </w:r>
            <w:r>
              <w:rPr>
                <w:rFonts w:ascii="Garamond" w:hAnsi="Garamond"/>
                <w:u w:val="single"/>
              </w:rPr>
              <w:t>OC</w:t>
            </w:r>
            <w:r w:rsidRPr="006255E6">
              <w:rPr>
                <w:rFonts w:ascii="Garamond" w:hAnsi="Garamond"/>
                <w:u w:val="single"/>
              </w:rPr>
              <w:t>……………</w:t>
            </w:r>
            <w:r>
              <w:rPr>
                <w:rFonts w:ascii="Garamond" w:hAnsi="Garamond"/>
                <w:u w:val="single"/>
              </w:rPr>
              <w:t>……….</w:t>
            </w:r>
            <w:r w:rsidRPr="006255E6">
              <w:rPr>
                <w:rFonts w:ascii="Garamond" w:hAnsi="Garamond"/>
                <w:u w:val="single"/>
              </w:rPr>
              <w:tab/>
              <w:t>20%</w:t>
            </w:r>
          </w:p>
          <w:p w14:paraId="37421A31" w14:textId="2D37ED4C" w:rsidR="00B43290" w:rsidRPr="00071A75" w:rsidRDefault="00B43290" w:rsidP="00535DC4">
            <w:pPr>
              <w:pStyle w:val="Heading2"/>
              <w:spacing w:after="40"/>
              <w:jc w:val="center"/>
            </w:pPr>
            <w:r w:rsidRPr="006255E6">
              <w:rPr>
                <w:rFonts w:ascii="Garamond" w:hAnsi="Garamond"/>
                <w:sz w:val="24"/>
              </w:rPr>
              <w:t>Final Year-end Grade    </w:t>
            </w:r>
            <w:r w:rsidRPr="006255E6">
              <w:rPr>
                <w:rFonts w:ascii="Garamond" w:hAnsi="Garamond"/>
                <w:sz w:val="24"/>
              </w:rPr>
              <w:tab/>
            </w:r>
            <w:r w:rsidRPr="006255E6">
              <w:rPr>
                <w:rFonts w:ascii="Garamond" w:hAnsi="Garamond"/>
                <w:sz w:val="24"/>
              </w:rPr>
              <w:tab/>
              <w:t>100%</w:t>
            </w:r>
          </w:p>
        </w:tc>
      </w:tr>
    </w:tbl>
    <w:p w14:paraId="7C3BEC10" w14:textId="77777777" w:rsidR="00C07882" w:rsidRDefault="00C07882"/>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508"/>
      </w:tblGrid>
      <w:tr w:rsidR="00251F1C" w:rsidRPr="008F4E42" w14:paraId="7D513219" w14:textId="77777777" w:rsidTr="002779EC">
        <w:trPr>
          <w:trHeight w:val="288"/>
        </w:trPr>
        <w:tc>
          <w:tcPr>
            <w:tcW w:w="11016" w:type="dxa"/>
            <w:gridSpan w:val="2"/>
            <w:tcBorders>
              <w:bottom w:val="nil"/>
            </w:tcBorders>
          </w:tcPr>
          <w:p w14:paraId="0452F36C" w14:textId="77777777" w:rsidR="00251F1C" w:rsidRPr="005B6920" w:rsidRDefault="00251F1C" w:rsidP="00251F1C">
            <w:pPr>
              <w:jc w:val="center"/>
              <w:rPr>
                <w:rFonts w:ascii="Garamond" w:hAnsi="Garamond"/>
                <w:smallCaps/>
                <w:sz w:val="28"/>
                <w:szCs w:val="28"/>
                <w:u w:val="single"/>
                <w:lang w:val="fr-FR"/>
              </w:rPr>
            </w:pPr>
            <w:r w:rsidRPr="005B6920">
              <w:rPr>
                <w:rFonts w:ascii="Garamond" w:hAnsi="Garamond"/>
                <w:b/>
                <w:bCs/>
                <w:smallCaps/>
                <w:u w:val="single"/>
              </w:rPr>
              <w:lastRenderedPageBreak/>
              <w:t>Class Rules / Behavior Expectations</w:t>
            </w:r>
          </w:p>
        </w:tc>
      </w:tr>
      <w:tr w:rsidR="00251F1C" w:rsidRPr="008F4E42" w14:paraId="6F245160" w14:textId="77777777" w:rsidTr="00B72B16">
        <w:trPr>
          <w:trHeight w:val="1809"/>
        </w:trPr>
        <w:tc>
          <w:tcPr>
            <w:tcW w:w="5508" w:type="dxa"/>
            <w:tcBorders>
              <w:top w:val="nil"/>
              <w:bottom w:val="single" w:sz="4" w:space="0" w:color="auto"/>
              <w:right w:val="nil"/>
            </w:tcBorders>
          </w:tcPr>
          <w:p w14:paraId="2EFBEE4E" w14:textId="77777777" w:rsidR="00251F1C" w:rsidRPr="006255E6" w:rsidRDefault="00251F1C" w:rsidP="00251F1C">
            <w:pPr>
              <w:pStyle w:val="ListParagraph"/>
              <w:numPr>
                <w:ilvl w:val="0"/>
                <w:numId w:val="8"/>
              </w:numPr>
              <w:ind w:left="342"/>
              <w:rPr>
                <w:rFonts w:ascii="Garamond" w:hAnsi="Garamond"/>
              </w:rPr>
            </w:pPr>
            <w:r w:rsidRPr="006255E6">
              <w:rPr>
                <w:rFonts w:ascii="Garamond" w:hAnsi="Garamond"/>
              </w:rPr>
              <w:t xml:space="preserve">Be in your assigned seat, ready to work before the tardy bell rings. </w:t>
            </w:r>
          </w:p>
          <w:p w14:paraId="11F1FEAE" w14:textId="77777777" w:rsidR="00251F1C" w:rsidRPr="006255E6" w:rsidRDefault="00251F1C" w:rsidP="00251F1C">
            <w:pPr>
              <w:pStyle w:val="ListParagraph"/>
              <w:numPr>
                <w:ilvl w:val="0"/>
                <w:numId w:val="8"/>
              </w:numPr>
              <w:ind w:left="342"/>
              <w:rPr>
                <w:rFonts w:ascii="Garamond" w:hAnsi="Garamond"/>
              </w:rPr>
            </w:pPr>
            <w:r w:rsidRPr="006255E6">
              <w:rPr>
                <w:rFonts w:ascii="Garamond" w:hAnsi="Garamond"/>
              </w:rPr>
              <w:t>Speak respectfully at all times.</w:t>
            </w:r>
          </w:p>
          <w:p w14:paraId="0BC4129C" w14:textId="77777777" w:rsidR="00251F1C" w:rsidRPr="006255E6" w:rsidRDefault="00251F1C" w:rsidP="00251F1C">
            <w:pPr>
              <w:pStyle w:val="ListParagraph"/>
              <w:numPr>
                <w:ilvl w:val="0"/>
                <w:numId w:val="8"/>
              </w:numPr>
              <w:ind w:left="342"/>
              <w:rPr>
                <w:rFonts w:ascii="Garamond" w:hAnsi="Garamond"/>
              </w:rPr>
            </w:pPr>
            <w:r w:rsidRPr="006255E6">
              <w:rPr>
                <w:rFonts w:ascii="Garamond" w:hAnsi="Garamond"/>
              </w:rPr>
              <w:t>Work without distracting or disturbing others.</w:t>
            </w:r>
          </w:p>
          <w:p w14:paraId="7C0AA364" w14:textId="77777777" w:rsidR="00251F1C" w:rsidRPr="006255E6" w:rsidRDefault="00251F1C" w:rsidP="00251F1C">
            <w:pPr>
              <w:pStyle w:val="ListParagraph"/>
              <w:numPr>
                <w:ilvl w:val="0"/>
                <w:numId w:val="8"/>
              </w:numPr>
              <w:ind w:left="342"/>
              <w:rPr>
                <w:rFonts w:ascii="Garamond" w:hAnsi="Garamond"/>
              </w:rPr>
            </w:pPr>
            <w:r w:rsidRPr="006255E6">
              <w:rPr>
                <w:rFonts w:ascii="Garamond" w:hAnsi="Garamond"/>
              </w:rPr>
              <w:t>Raise your hand to get my attention.</w:t>
            </w:r>
          </w:p>
        </w:tc>
        <w:tc>
          <w:tcPr>
            <w:tcW w:w="5508" w:type="dxa"/>
            <w:tcBorders>
              <w:top w:val="nil"/>
              <w:left w:val="nil"/>
              <w:bottom w:val="single" w:sz="4" w:space="0" w:color="auto"/>
            </w:tcBorders>
          </w:tcPr>
          <w:p w14:paraId="3F2B206D" w14:textId="77777777" w:rsidR="00251F1C" w:rsidRPr="006255E6" w:rsidRDefault="00251F1C" w:rsidP="00251F1C">
            <w:pPr>
              <w:pStyle w:val="ListParagraph"/>
              <w:numPr>
                <w:ilvl w:val="0"/>
                <w:numId w:val="8"/>
              </w:numPr>
              <w:ind w:left="360"/>
              <w:rPr>
                <w:rFonts w:ascii="Garamond" w:hAnsi="Garamond"/>
              </w:rPr>
            </w:pPr>
            <w:r w:rsidRPr="006255E6">
              <w:rPr>
                <w:rFonts w:ascii="Garamond" w:hAnsi="Garamond"/>
              </w:rPr>
              <w:t xml:space="preserve">Students should ask questions in class </w:t>
            </w:r>
            <w:r w:rsidRPr="006255E6">
              <w:rPr>
                <w:rFonts w:ascii="Garamond" w:hAnsi="Garamond"/>
                <w:i/>
              </w:rPr>
              <w:t>after</w:t>
            </w:r>
            <w:r w:rsidRPr="006255E6">
              <w:rPr>
                <w:rFonts w:ascii="Garamond" w:hAnsi="Garamond"/>
              </w:rPr>
              <w:t xml:space="preserve"> making a valid attempt to solve problems.</w:t>
            </w:r>
          </w:p>
          <w:p w14:paraId="7487BB0E" w14:textId="77777777" w:rsidR="00251F1C" w:rsidRPr="006255E6" w:rsidRDefault="00251F1C" w:rsidP="00251F1C">
            <w:pPr>
              <w:pStyle w:val="ListParagraph"/>
              <w:numPr>
                <w:ilvl w:val="0"/>
                <w:numId w:val="8"/>
              </w:numPr>
              <w:ind w:left="342"/>
              <w:rPr>
                <w:rFonts w:ascii="Garamond" w:hAnsi="Garamond"/>
              </w:rPr>
            </w:pPr>
            <w:r w:rsidRPr="006255E6">
              <w:rPr>
                <w:rFonts w:ascii="Garamond" w:hAnsi="Garamond"/>
              </w:rPr>
              <w:t xml:space="preserve">Notes and examples should be copied down daily. </w:t>
            </w:r>
          </w:p>
          <w:p w14:paraId="161FF08A" w14:textId="77777777" w:rsidR="00251F1C" w:rsidRPr="006255E6" w:rsidRDefault="00251F1C" w:rsidP="00251F1C">
            <w:pPr>
              <w:pStyle w:val="ListParagraph"/>
              <w:numPr>
                <w:ilvl w:val="0"/>
                <w:numId w:val="8"/>
              </w:numPr>
              <w:ind w:left="360"/>
              <w:rPr>
                <w:rFonts w:ascii="Garamond" w:hAnsi="Garamond"/>
                <w:b/>
                <w:bCs/>
              </w:rPr>
            </w:pPr>
            <w:r w:rsidRPr="006255E6">
              <w:rPr>
                <w:rFonts w:ascii="Garamond" w:hAnsi="Garamond"/>
              </w:rPr>
              <w:t>Remain seated until class is dismissed by the teacher.</w:t>
            </w:r>
          </w:p>
          <w:p w14:paraId="625B99B3" w14:textId="77777777" w:rsidR="00251F1C" w:rsidRPr="006255E6" w:rsidRDefault="00251F1C" w:rsidP="00251F1C">
            <w:pPr>
              <w:pStyle w:val="ListParagraph"/>
              <w:numPr>
                <w:ilvl w:val="0"/>
                <w:numId w:val="8"/>
              </w:numPr>
              <w:ind w:left="360"/>
              <w:rPr>
                <w:rFonts w:ascii="Garamond" w:hAnsi="Garamond"/>
                <w:b/>
                <w:bCs/>
              </w:rPr>
            </w:pPr>
            <w:r>
              <w:rPr>
                <w:rFonts w:ascii="Garamond" w:hAnsi="Garamond"/>
              </w:rPr>
              <w:t xml:space="preserve">Cell phones, tablets, etc. should not be used unless an instructional manner approved by the teacher. </w:t>
            </w:r>
          </w:p>
        </w:tc>
      </w:tr>
      <w:tr w:rsidR="00251F1C" w:rsidRPr="008F4E42" w14:paraId="3149F296" w14:textId="77777777" w:rsidTr="005C4FF7">
        <w:trPr>
          <w:trHeight w:val="1809"/>
        </w:trPr>
        <w:tc>
          <w:tcPr>
            <w:tcW w:w="5508" w:type="dxa"/>
            <w:tcBorders>
              <w:top w:val="single" w:sz="4" w:space="0" w:color="auto"/>
              <w:bottom w:val="single" w:sz="4" w:space="0" w:color="auto"/>
              <w:right w:val="single" w:sz="4" w:space="0" w:color="auto"/>
            </w:tcBorders>
          </w:tcPr>
          <w:p w14:paraId="4F121869" w14:textId="77777777" w:rsidR="00251F1C" w:rsidRPr="002B6DA8" w:rsidRDefault="00251F1C" w:rsidP="000E4C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mallCaps/>
                <w:u w:val="single"/>
              </w:rPr>
            </w:pPr>
            <w:r w:rsidRPr="002B6DA8">
              <w:rPr>
                <w:rFonts w:ascii="Garamond" w:hAnsi="Garamond" w:cs="Always In My Heart"/>
                <w:b/>
                <w:smallCaps/>
                <w:u w:val="single"/>
              </w:rPr>
              <w:t>Tardy Policy</w:t>
            </w:r>
          </w:p>
          <w:p w14:paraId="771EF91F" w14:textId="77777777" w:rsidR="00A032AC"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B6DA8">
              <w:rPr>
                <w:rFonts w:ascii="Garamond" w:hAnsi="Garamond"/>
              </w:rPr>
              <w:t xml:space="preserve">Students will be considered tardy if they are not completely inside the classroom at the end of the </w:t>
            </w:r>
            <w:r w:rsidR="00A032AC" w:rsidRPr="002B6DA8">
              <w:rPr>
                <w:rFonts w:ascii="Garamond" w:hAnsi="Garamond"/>
              </w:rPr>
              <w:t>bell</w:t>
            </w:r>
            <w:r w:rsidR="00A032AC">
              <w:rPr>
                <w:rFonts w:ascii="Garamond" w:hAnsi="Garamond"/>
              </w:rPr>
              <w:t xml:space="preserve">. </w:t>
            </w:r>
          </w:p>
          <w:p w14:paraId="27A4FDBC" w14:textId="77777777" w:rsidR="000E4C68" w:rsidRDefault="00A032AC" w:rsidP="000E4C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rPr>
                <w:rFonts w:ascii="Garamond" w:hAnsi="Garamond"/>
              </w:rPr>
            </w:pPr>
            <w:r w:rsidRPr="002B6DA8">
              <w:rPr>
                <w:rFonts w:ascii="Garamond" w:hAnsi="Garamond"/>
              </w:rPr>
              <w:t>It</w:t>
            </w:r>
            <w:r w:rsidR="00251F1C" w:rsidRPr="002B6DA8">
              <w:rPr>
                <w:rFonts w:ascii="Garamond" w:hAnsi="Garamond"/>
              </w:rPr>
              <w:t xml:space="preserve"> is acceptable for students to be out of their seats </w:t>
            </w:r>
            <w:proofErr w:type="gramStart"/>
            <w:r w:rsidR="00251F1C" w:rsidRPr="002B6DA8">
              <w:rPr>
                <w:rFonts w:ascii="Garamond" w:hAnsi="Garamond"/>
              </w:rPr>
              <w:t>as long as</w:t>
            </w:r>
            <w:proofErr w:type="gramEnd"/>
            <w:r w:rsidR="00251F1C" w:rsidRPr="002B6DA8">
              <w:rPr>
                <w:rFonts w:ascii="Garamond" w:hAnsi="Garamond"/>
              </w:rPr>
              <w:t xml:space="preserve"> they are in the process of preparing for class.</w:t>
            </w:r>
          </w:p>
          <w:p w14:paraId="043F59FA" w14:textId="3E540FE0" w:rsidR="00251F1C" w:rsidRPr="002B6DA8"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B6DA8">
              <w:rPr>
                <w:rFonts w:ascii="Garamond" w:hAnsi="Garamond"/>
              </w:rPr>
              <w:t xml:space="preserve">Students who receive one or more </w:t>
            </w:r>
            <w:proofErr w:type="spellStart"/>
            <w:r w:rsidRPr="002B6DA8">
              <w:rPr>
                <w:rFonts w:ascii="Garamond" w:hAnsi="Garamond"/>
              </w:rPr>
              <w:t>tardies</w:t>
            </w:r>
            <w:proofErr w:type="spellEnd"/>
            <w:r w:rsidRPr="002B6DA8">
              <w:rPr>
                <w:rFonts w:ascii="Garamond" w:hAnsi="Garamond"/>
              </w:rPr>
              <w:t xml:space="preserve"> will be issued the following consequences:</w:t>
            </w:r>
          </w:p>
          <w:p w14:paraId="6F22023D" w14:textId="4E179049" w:rsidR="00251F1C" w:rsidRPr="002B6DA8"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B6DA8">
              <w:rPr>
                <w:rFonts w:ascii="Garamond" w:hAnsi="Garamond"/>
              </w:rPr>
              <w:t xml:space="preserve">           1st offense - Warning</w:t>
            </w:r>
          </w:p>
          <w:p w14:paraId="06BCC1F8" w14:textId="77777777" w:rsidR="00251F1C" w:rsidRPr="002B6DA8"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B6DA8">
              <w:rPr>
                <w:rFonts w:ascii="Garamond" w:hAnsi="Garamond"/>
              </w:rPr>
              <w:t xml:space="preserve">          2nd offense - Warning and call home</w:t>
            </w:r>
          </w:p>
          <w:p w14:paraId="1269F879" w14:textId="77777777" w:rsidR="00251F1C" w:rsidRPr="002B6DA8"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B6DA8">
              <w:rPr>
                <w:rFonts w:ascii="Garamond" w:hAnsi="Garamond"/>
              </w:rPr>
              <w:t xml:space="preserve">          3rd offense - Call home with after-school </w:t>
            </w:r>
          </w:p>
          <w:p w14:paraId="066E0856" w14:textId="67531B4E" w:rsidR="00251F1C" w:rsidRPr="002B6DA8"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B6DA8">
              <w:rPr>
                <w:rFonts w:ascii="Garamond" w:hAnsi="Garamond"/>
              </w:rPr>
              <w:t xml:space="preserve">                                detention (4:</w:t>
            </w:r>
            <w:r w:rsidR="000E4C68">
              <w:rPr>
                <w:rFonts w:ascii="Garamond" w:hAnsi="Garamond"/>
              </w:rPr>
              <w:t>00</w:t>
            </w:r>
            <w:r w:rsidRPr="002B6DA8">
              <w:rPr>
                <w:rFonts w:ascii="Garamond" w:hAnsi="Garamond"/>
              </w:rPr>
              <w:t>-</w:t>
            </w:r>
            <w:r w:rsidR="000E4C68">
              <w:rPr>
                <w:rFonts w:ascii="Garamond" w:hAnsi="Garamond"/>
              </w:rPr>
              <w:t>4:45</w:t>
            </w:r>
            <w:r w:rsidRPr="002B6DA8">
              <w:rPr>
                <w:rFonts w:ascii="Garamond" w:hAnsi="Garamond"/>
              </w:rPr>
              <w:t>)</w:t>
            </w:r>
          </w:p>
          <w:p w14:paraId="16848C80" w14:textId="34200C1F" w:rsidR="00251F1C" w:rsidRPr="002B6DA8" w:rsidRDefault="00251F1C" w:rsidP="000E4C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B6DA8">
              <w:rPr>
                <w:rFonts w:ascii="Garamond" w:hAnsi="Garamond"/>
              </w:rPr>
              <w:t xml:space="preserve">          4th offense - Administrative Referral </w:t>
            </w:r>
          </w:p>
        </w:tc>
        <w:tc>
          <w:tcPr>
            <w:tcW w:w="5508" w:type="dxa"/>
            <w:tcBorders>
              <w:top w:val="single" w:sz="4" w:space="0" w:color="auto"/>
              <w:left w:val="single" w:sz="4" w:space="0" w:color="auto"/>
              <w:bottom w:val="single" w:sz="4" w:space="0" w:color="auto"/>
            </w:tcBorders>
          </w:tcPr>
          <w:p w14:paraId="60C2A3D3" w14:textId="77777777" w:rsidR="00251F1C" w:rsidRPr="002B6DA8" w:rsidRDefault="00251F1C" w:rsidP="000E4C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mallCaps/>
                <w:u w:val="single"/>
              </w:rPr>
            </w:pPr>
            <w:r w:rsidRPr="002B6DA8">
              <w:rPr>
                <w:rFonts w:ascii="Garamond" w:hAnsi="Garamond" w:cs="Always In My Heart"/>
                <w:b/>
                <w:smallCaps/>
                <w:u w:val="single"/>
              </w:rPr>
              <w:t>Electronic Policy</w:t>
            </w:r>
          </w:p>
          <w:p w14:paraId="217A9B4D" w14:textId="77777777" w:rsidR="008426A2"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B6DA8">
              <w:rPr>
                <w:rFonts w:ascii="Garamond" w:hAnsi="Garamond"/>
              </w:rPr>
              <w:t>Students considered to be in violation of the electronic policy will be issued one warning before being asked to leave the classroom and report to SI.  Administration will handle any and all disciplinary action that may result.</w:t>
            </w:r>
          </w:p>
          <w:p w14:paraId="5819F843" w14:textId="77777777" w:rsidR="008426A2" w:rsidRDefault="008426A2"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p>
          <w:p w14:paraId="2613BAF5" w14:textId="2A81FED5" w:rsidR="00251F1C" w:rsidRPr="002B6DA8"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B6DA8">
              <w:rPr>
                <w:rFonts w:ascii="Garamond" w:hAnsi="Garamond"/>
              </w:rPr>
              <w:t xml:space="preserve">In addition, students will not be allowed to charge their electronic devices in the classroom.  (Note: charging stations are available in the cafeteria during lunch.) </w:t>
            </w:r>
          </w:p>
          <w:p w14:paraId="5DF812A8" w14:textId="77777777" w:rsidR="00251F1C" w:rsidRPr="002B6DA8" w:rsidRDefault="00251F1C"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2B6DA8">
              <w:rPr>
                <w:rFonts w:ascii="Garamond" w:hAnsi="Garamond"/>
              </w:rPr>
              <w:t xml:space="preserve"> </w:t>
            </w:r>
          </w:p>
          <w:p w14:paraId="760ECFE1" w14:textId="77777777" w:rsidR="00251F1C" w:rsidRPr="002B6DA8" w:rsidRDefault="00251F1C" w:rsidP="00251F1C">
            <w:pPr>
              <w:rPr>
                <w:rFonts w:ascii="Garamond" w:hAnsi="Garamond"/>
              </w:rPr>
            </w:pPr>
          </w:p>
        </w:tc>
      </w:tr>
      <w:tr w:rsidR="005C4FF7" w:rsidRPr="008F4E42" w14:paraId="4E3BA96D" w14:textId="77777777" w:rsidTr="00B72B16">
        <w:trPr>
          <w:trHeight w:val="1809"/>
        </w:trPr>
        <w:tc>
          <w:tcPr>
            <w:tcW w:w="5508" w:type="dxa"/>
            <w:tcBorders>
              <w:top w:val="single" w:sz="4" w:space="0" w:color="auto"/>
              <w:right w:val="single" w:sz="4" w:space="0" w:color="auto"/>
            </w:tcBorders>
          </w:tcPr>
          <w:p w14:paraId="0DA0D6B2" w14:textId="77777777" w:rsidR="005C4FF7" w:rsidRPr="002B6DA8" w:rsidRDefault="005C4FF7" w:rsidP="005C4FF7">
            <w:pPr>
              <w:pStyle w:val="Heading2"/>
              <w:jc w:val="center"/>
              <w:rPr>
                <w:rFonts w:ascii="Garamond" w:hAnsi="Garamond"/>
                <w:b/>
                <w:smallCaps/>
                <w:sz w:val="24"/>
              </w:rPr>
            </w:pPr>
            <w:r w:rsidRPr="002B6DA8">
              <w:rPr>
                <w:rFonts w:ascii="Garamond" w:hAnsi="Garamond"/>
                <w:b/>
                <w:smallCaps/>
                <w:sz w:val="24"/>
              </w:rPr>
              <w:t>Help Sessions</w:t>
            </w:r>
          </w:p>
          <w:p w14:paraId="313512A6" w14:textId="6E591825" w:rsidR="005C4FF7" w:rsidRPr="002B6DA8" w:rsidRDefault="005C4FF7" w:rsidP="005C4F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lways In My Heart"/>
              </w:rPr>
            </w:pPr>
            <w:r w:rsidRPr="002B6DA8">
              <w:rPr>
                <w:rFonts w:ascii="Garamond" w:hAnsi="Garamond"/>
              </w:rPr>
              <w:t>I will be available regularly after school until 4:45</w:t>
            </w:r>
            <w:proofErr w:type="gramStart"/>
            <w:r w:rsidRPr="002B6DA8">
              <w:rPr>
                <w:rFonts w:ascii="Garamond" w:hAnsi="Garamond"/>
              </w:rPr>
              <w:t>.  I</w:t>
            </w:r>
            <w:proofErr w:type="gramEnd"/>
            <w:r w:rsidRPr="002B6DA8">
              <w:rPr>
                <w:rFonts w:ascii="Garamond" w:hAnsi="Garamond"/>
              </w:rPr>
              <w:t xml:space="preserve"> also will be available before school.  Students should double-check with me first, as I often have meetings or conferences.  Please plan to stay if you are having any difficulties.  Don’t wait too long!</w:t>
            </w:r>
          </w:p>
        </w:tc>
        <w:tc>
          <w:tcPr>
            <w:tcW w:w="5508" w:type="dxa"/>
            <w:tcBorders>
              <w:top w:val="single" w:sz="4" w:space="0" w:color="auto"/>
              <w:left w:val="single" w:sz="4" w:space="0" w:color="auto"/>
            </w:tcBorders>
          </w:tcPr>
          <w:p w14:paraId="69105301" w14:textId="77777777" w:rsidR="002B6DA8" w:rsidRPr="000E4C68" w:rsidRDefault="002B6DA8" w:rsidP="000E4C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b/>
                <w:smallCaps/>
                <w:u w:val="single"/>
              </w:rPr>
            </w:pPr>
            <w:r w:rsidRPr="000E4C68">
              <w:rPr>
                <w:rFonts w:ascii="Garamond" w:hAnsi="Garamond" w:cs="Always In My Heart"/>
                <w:b/>
                <w:smallCaps/>
                <w:u w:val="single"/>
              </w:rPr>
              <w:t>Food and Drink Policy</w:t>
            </w:r>
          </w:p>
          <w:p w14:paraId="324D3EA8" w14:textId="77777777" w:rsidR="002B6DA8" w:rsidRPr="002B6DA8" w:rsidRDefault="002B6DA8" w:rsidP="002B6D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ravel Diary"/>
              </w:rPr>
            </w:pPr>
            <w:r w:rsidRPr="002B6DA8">
              <w:rPr>
                <w:rFonts w:ascii="Garamond" w:hAnsi="Garamond"/>
              </w:rPr>
              <w:t xml:space="preserve">Students </w:t>
            </w:r>
            <w:r w:rsidRPr="002B6DA8">
              <w:rPr>
                <w:rFonts w:ascii="Garamond" w:hAnsi="Garamond"/>
                <w:u w:val="single"/>
              </w:rPr>
              <w:t>will not be allowed to have food or drink</w:t>
            </w:r>
            <w:r w:rsidRPr="002B6DA8">
              <w:rPr>
                <w:rFonts w:ascii="Garamond" w:hAnsi="Garamond"/>
              </w:rPr>
              <w:t xml:space="preserve"> in the classroom except for bottled water.  If a student does need a snack during the day, it is most appropriate for that to be handled during schedule class changes.</w:t>
            </w:r>
          </w:p>
          <w:p w14:paraId="58697F15" w14:textId="77777777" w:rsidR="002B6DA8" w:rsidRPr="002B6DA8" w:rsidRDefault="002B6DA8" w:rsidP="002B6D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ravel Diary"/>
              </w:rPr>
            </w:pPr>
            <w:r w:rsidRPr="002B6DA8">
              <w:rPr>
                <w:rFonts w:ascii="Garamond" w:hAnsi="Garamond" w:cs="Travel Diary"/>
              </w:rPr>
              <w:t xml:space="preserve"> </w:t>
            </w:r>
          </w:p>
          <w:p w14:paraId="5C19360E" w14:textId="77777777" w:rsidR="005C4FF7" w:rsidRPr="002B6DA8" w:rsidRDefault="005C4FF7" w:rsidP="00251F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lways In My Heart"/>
              </w:rPr>
            </w:pPr>
          </w:p>
        </w:tc>
      </w:tr>
    </w:tbl>
    <w:p w14:paraId="5F52B88C" w14:textId="77777777" w:rsidR="006255E6" w:rsidRDefault="006255E6"/>
    <w:p w14:paraId="037EC9A0" w14:textId="77777777" w:rsidR="002E7B41" w:rsidRDefault="00F850C5">
      <w:r>
        <w:t>Please complete the following, sign and return indicating that you have received and understand the syllabus and class expectations. The previous page is for your record.</w:t>
      </w:r>
      <w:r w:rsidR="002E7B41">
        <w:t xml:space="preserve">  </w:t>
      </w:r>
    </w:p>
    <w:p w14:paraId="3209AEC8" w14:textId="77777777" w:rsidR="002E7B41" w:rsidRDefault="002E7B41"/>
    <w:p w14:paraId="2C474D2E" w14:textId="77777777" w:rsidR="00EE6419" w:rsidRDefault="00EE6419">
      <w:pPr>
        <w:pStyle w:val="Heading1"/>
        <w:rPr>
          <w:sz w:val="28"/>
        </w:rPr>
      </w:pPr>
      <w:r>
        <w:rPr>
          <w:sz w:val="28"/>
        </w:rPr>
        <w:br w:type="page"/>
      </w:r>
    </w:p>
    <w:p w14:paraId="3882F637" w14:textId="0728335E" w:rsidR="00F850C5" w:rsidRDefault="00F60BF9">
      <w:pPr>
        <w:pStyle w:val="Heading1"/>
        <w:rPr>
          <w:sz w:val="28"/>
          <w:u w:val="none"/>
        </w:rPr>
      </w:pPr>
      <w:r>
        <w:rPr>
          <w:sz w:val="28"/>
        </w:rPr>
        <w:lastRenderedPageBreak/>
        <w:t>GOWDY</w:t>
      </w:r>
      <w:r w:rsidR="00F850C5">
        <w:rPr>
          <w:sz w:val="28"/>
        </w:rPr>
        <w:t>’S CLASS INFORMATION SHEET</w:t>
      </w:r>
      <w:r w:rsidR="00F850C5">
        <w:rPr>
          <w:sz w:val="28"/>
          <w:u w:val="none"/>
        </w:rPr>
        <w:tab/>
      </w:r>
      <w:r w:rsidR="00F850C5">
        <w:rPr>
          <w:sz w:val="28"/>
          <w:u w:val="none"/>
        </w:rPr>
        <w:tab/>
      </w:r>
      <w:r w:rsidR="00F850C5">
        <w:rPr>
          <w:sz w:val="28"/>
          <w:u w:val="none"/>
        </w:rPr>
        <w:tab/>
      </w:r>
      <w:r w:rsidR="00F850C5">
        <w:rPr>
          <w:sz w:val="28"/>
          <w:u w:val="none"/>
        </w:rPr>
        <w:tab/>
        <w:t>PERIOD _____</w:t>
      </w:r>
    </w:p>
    <w:p w14:paraId="132C615E" w14:textId="77777777" w:rsidR="00F850C5" w:rsidRDefault="00F850C5"/>
    <w:p w14:paraId="28A00E45" w14:textId="77777777" w:rsidR="00F850C5" w:rsidRDefault="00F850C5"/>
    <w:p w14:paraId="1F502C9C" w14:textId="77777777" w:rsidR="00F850C5" w:rsidRDefault="00F850C5">
      <w:r>
        <w:t>Name _________________________________________________________________________________</w:t>
      </w:r>
    </w:p>
    <w:p w14:paraId="61CC1158" w14:textId="77777777" w:rsidR="00F850C5" w:rsidRPr="00F60BF9" w:rsidRDefault="00F850C5">
      <w:pPr>
        <w:rPr>
          <w:sz w:val="20"/>
          <w:szCs w:val="20"/>
        </w:rPr>
      </w:pPr>
      <w:r w:rsidRPr="00F60BF9">
        <w:rPr>
          <w:sz w:val="20"/>
          <w:szCs w:val="20"/>
        </w:rPr>
        <w:tab/>
      </w:r>
      <w:r w:rsidRPr="00F60BF9">
        <w:rPr>
          <w:sz w:val="20"/>
          <w:szCs w:val="20"/>
        </w:rPr>
        <w:tab/>
        <w:t>(Last)</w:t>
      </w:r>
      <w:r w:rsidRPr="00F60BF9">
        <w:rPr>
          <w:sz w:val="20"/>
          <w:szCs w:val="20"/>
        </w:rPr>
        <w:tab/>
      </w:r>
      <w:r w:rsidRPr="00F60BF9">
        <w:rPr>
          <w:sz w:val="20"/>
          <w:szCs w:val="20"/>
        </w:rPr>
        <w:tab/>
      </w:r>
      <w:r w:rsidRPr="00F60BF9">
        <w:rPr>
          <w:sz w:val="20"/>
          <w:szCs w:val="20"/>
        </w:rPr>
        <w:tab/>
        <w:t>(First)</w:t>
      </w:r>
      <w:r w:rsidRPr="00F60BF9">
        <w:rPr>
          <w:sz w:val="20"/>
          <w:szCs w:val="20"/>
        </w:rPr>
        <w:tab/>
      </w:r>
      <w:r w:rsidRPr="00F60BF9">
        <w:rPr>
          <w:sz w:val="20"/>
          <w:szCs w:val="20"/>
        </w:rPr>
        <w:tab/>
        <w:t>(Middle Initial)</w:t>
      </w:r>
      <w:r w:rsidRPr="00F60BF9">
        <w:rPr>
          <w:sz w:val="20"/>
          <w:szCs w:val="20"/>
        </w:rPr>
        <w:tab/>
      </w:r>
      <w:r w:rsidRPr="00F60BF9">
        <w:rPr>
          <w:sz w:val="20"/>
          <w:szCs w:val="20"/>
        </w:rPr>
        <w:tab/>
        <w:t>(Name known by)</w:t>
      </w:r>
    </w:p>
    <w:p w14:paraId="6CC25168" w14:textId="77777777" w:rsidR="00F850C5" w:rsidRDefault="00F850C5"/>
    <w:p w14:paraId="75B9E6F5" w14:textId="77777777" w:rsidR="00F850C5" w:rsidRDefault="00F850C5">
      <w:r>
        <w:t>Your age _________</w:t>
      </w:r>
      <w:r>
        <w:tab/>
        <w:t>Date of Birth _____________ Student ID Number ____________________________</w:t>
      </w:r>
    </w:p>
    <w:p w14:paraId="77DE3FA9" w14:textId="77777777" w:rsidR="00F850C5" w:rsidRDefault="00F850C5"/>
    <w:p w14:paraId="243D1D93" w14:textId="77777777" w:rsidR="00F850C5" w:rsidRDefault="00F850C5">
      <w:r>
        <w:t>Your home address:</w:t>
      </w:r>
      <w:r>
        <w:tab/>
      </w:r>
      <w:r>
        <w:tab/>
        <w:t>_______________________________________________________________</w:t>
      </w:r>
    </w:p>
    <w:p w14:paraId="57A44886" w14:textId="77777777" w:rsidR="00F850C5" w:rsidRPr="00F60BF9" w:rsidRDefault="00F850C5">
      <w:pPr>
        <w:rPr>
          <w:sz w:val="20"/>
          <w:szCs w:val="20"/>
        </w:rPr>
      </w:pPr>
      <w:r w:rsidRPr="00F60BF9">
        <w:rPr>
          <w:sz w:val="20"/>
          <w:szCs w:val="20"/>
        </w:rPr>
        <w:tab/>
      </w:r>
      <w:r w:rsidRPr="00F60BF9">
        <w:rPr>
          <w:sz w:val="20"/>
          <w:szCs w:val="20"/>
        </w:rPr>
        <w:tab/>
      </w:r>
      <w:r w:rsidRPr="00F60BF9">
        <w:rPr>
          <w:sz w:val="20"/>
          <w:szCs w:val="20"/>
        </w:rPr>
        <w:tab/>
      </w:r>
      <w:r w:rsidRPr="00F60BF9">
        <w:rPr>
          <w:sz w:val="20"/>
          <w:szCs w:val="20"/>
        </w:rPr>
        <w:tab/>
        <w:t>(house or apt # and street name)</w:t>
      </w:r>
    </w:p>
    <w:p w14:paraId="547F1864" w14:textId="77777777" w:rsidR="00F850C5" w:rsidRDefault="00F850C5"/>
    <w:p w14:paraId="2AD79AC2" w14:textId="77777777" w:rsidR="00F850C5" w:rsidRDefault="00F850C5">
      <w:r>
        <w:tab/>
      </w:r>
      <w:r>
        <w:tab/>
      </w:r>
      <w:r>
        <w:tab/>
      </w:r>
      <w:r>
        <w:tab/>
        <w:t>__________________________</w:t>
      </w:r>
      <w:r>
        <w:tab/>
      </w:r>
      <w:r>
        <w:tab/>
        <w:t>___________________________</w:t>
      </w:r>
    </w:p>
    <w:p w14:paraId="2C58C391" w14:textId="77777777" w:rsidR="00F850C5" w:rsidRPr="00F60BF9" w:rsidRDefault="00F850C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sz w:val="20"/>
          <w:szCs w:val="20"/>
        </w:rPr>
      </w:pPr>
      <w:r w:rsidRPr="00F60BF9">
        <w:rPr>
          <w:sz w:val="20"/>
          <w:szCs w:val="20"/>
        </w:rPr>
        <w:tab/>
      </w:r>
      <w:r w:rsidRPr="00F60BF9">
        <w:rPr>
          <w:sz w:val="20"/>
          <w:szCs w:val="20"/>
        </w:rPr>
        <w:tab/>
      </w:r>
      <w:r w:rsidRPr="00F60BF9">
        <w:rPr>
          <w:sz w:val="20"/>
          <w:szCs w:val="20"/>
        </w:rPr>
        <w:tab/>
      </w:r>
      <w:r w:rsidRPr="00F60BF9">
        <w:rPr>
          <w:sz w:val="20"/>
          <w:szCs w:val="20"/>
        </w:rPr>
        <w:tab/>
        <w:t>(City)</w:t>
      </w:r>
      <w:r w:rsidRPr="00F60BF9">
        <w:rPr>
          <w:sz w:val="20"/>
          <w:szCs w:val="20"/>
        </w:rPr>
        <w:tab/>
      </w:r>
      <w:r w:rsidRPr="00F60BF9">
        <w:rPr>
          <w:sz w:val="20"/>
          <w:szCs w:val="20"/>
        </w:rPr>
        <w:tab/>
      </w:r>
      <w:r w:rsidRPr="00F60BF9">
        <w:rPr>
          <w:sz w:val="20"/>
          <w:szCs w:val="20"/>
        </w:rPr>
        <w:tab/>
        <w:t>(Zip Code)</w:t>
      </w:r>
      <w:r w:rsidRPr="00F60BF9">
        <w:rPr>
          <w:sz w:val="20"/>
          <w:szCs w:val="20"/>
        </w:rPr>
        <w:tab/>
      </w:r>
      <w:r w:rsidRPr="00F60BF9">
        <w:rPr>
          <w:sz w:val="20"/>
          <w:szCs w:val="20"/>
        </w:rPr>
        <w:tab/>
        <w:t>(Home telephone #)</w:t>
      </w:r>
    </w:p>
    <w:p w14:paraId="64536944" w14:textId="77777777" w:rsidR="00F850C5" w:rsidRDefault="00F850C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ab/>
      </w:r>
    </w:p>
    <w:p w14:paraId="6EFA3C81" w14:textId="77777777" w:rsidR="00F850C5" w:rsidRDefault="00F850C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rPr>
          <w:bCs/>
        </w:rPr>
        <w:t>Student e-mail address:</w:t>
      </w:r>
      <w:r>
        <w:tab/>
        <w:t xml:space="preserve"> ________________________________________________________________</w:t>
      </w:r>
    </w:p>
    <w:p w14:paraId="10F002CC" w14:textId="77777777" w:rsidR="00F850C5" w:rsidRDefault="00F850C5"/>
    <w:p w14:paraId="62A80F2B" w14:textId="77777777" w:rsidR="00F850C5" w:rsidRDefault="00F850C5">
      <w:r>
        <w:t>Who do you live with? _____________________________________________________________________</w:t>
      </w:r>
    </w:p>
    <w:p w14:paraId="645AD443" w14:textId="77777777" w:rsidR="00F850C5" w:rsidRPr="00F60BF9" w:rsidRDefault="00F850C5">
      <w:pPr>
        <w:rPr>
          <w:sz w:val="20"/>
          <w:szCs w:val="20"/>
        </w:rPr>
      </w:pPr>
      <w:r w:rsidRPr="00F60BF9">
        <w:rPr>
          <w:sz w:val="20"/>
          <w:szCs w:val="20"/>
        </w:rPr>
        <w:tab/>
      </w:r>
      <w:r w:rsidRPr="00F60BF9">
        <w:rPr>
          <w:sz w:val="20"/>
          <w:szCs w:val="20"/>
        </w:rPr>
        <w:tab/>
      </w:r>
      <w:r w:rsidRPr="00F60BF9">
        <w:rPr>
          <w:sz w:val="20"/>
          <w:szCs w:val="20"/>
        </w:rPr>
        <w:tab/>
      </w:r>
      <w:r w:rsidRPr="00F60BF9">
        <w:rPr>
          <w:sz w:val="20"/>
          <w:szCs w:val="20"/>
        </w:rPr>
        <w:tab/>
        <w:t>(Name)</w:t>
      </w:r>
      <w:r w:rsidRPr="00F60BF9">
        <w:rPr>
          <w:sz w:val="20"/>
          <w:szCs w:val="20"/>
        </w:rPr>
        <w:tab/>
      </w:r>
      <w:r w:rsidRPr="00F60BF9">
        <w:rPr>
          <w:sz w:val="20"/>
          <w:szCs w:val="20"/>
        </w:rPr>
        <w:tab/>
      </w:r>
      <w:r w:rsidRPr="00F60BF9">
        <w:rPr>
          <w:sz w:val="20"/>
          <w:szCs w:val="20"/>
        </w:rPr>
        <w:tab/>
      </w:r>
      <w:r w:rsidRPr="00F60BF9">
        <w:rPr>
          <w:sz w:val="20"/>
          <w:szCs w:val="20"/>
        </w:rPr>
        <w:tab/>
      </w:r>
      <w:r w:rsidRPr="00F60BF9">
        <w:rPr>
          <w:sz w:val="20"/>
          <w:szCs w:val="20"/>
        </w:rPr>
        <w:tab/>
        <w:t>(Relationship)</w:t>
      </w:r>
    </w:p>
    <w:p w14:paraId="0B8E00E9" w14:textId="77777777" w:rsidR="00F850C5" w:rsidRDefault="00F850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230"/>
        <w:gridCol w:w="4230"/>
      </w:tblGrid>
      <w:tr w:rsidR="00F850C5" w14:paraId="1FAEFE2C" w14:textId="77777777" w:rsidTr="00F60BF9">
        <w:tc>
          <w:tcPr>
            <w:tcW w:w="2538" w:type="dxa"/>
            <w:tcBorders>
              <w:top w:val="nil"/>
              <w:left w:val="nil"/>
              <w:bottom w:val="nil"/>
              <w:right w:val="nil"/>
            </w:tcBorders>
          </w:tcPr>
          <w:p w14:paraId="61C593B4" w14:textId="77777777" w:rsidR="00F850C5" w:rsidRPr="002E7B41" w:rsidRDefault="00F850C5">
            <w:pPr>
              <w:rPr>
                <w:sz w:val="20"/>
                <w:szCs w:val="20"/>
              </w:rPr>
            </w:pPr>
          </w:p>
        </w:tc>
        <w:tc>
          <w:tcPr>
            <w:tcW w:w="4230" w:type="dxa"/>
            <w:tcBorders>
              <w:top w:val="nil"/>
              <w:left w:val="nil"/>
            </w:tcBorders>
          </w:tcPr>
          <w:p w14:paraId="73C04EE8" w14:textId="77777777" w:rsidR="00F850C5" w:rsidRDefault="00F850C5">
            <w:pPr>
              <w:pStyle w:val="Heading2"/>
              <w:rPr>
                <w:sz w:val="24"/>
                <w:u w:val="none"/>
              </w:rPr>
            </w:pPr>
            <w:r>
              <w:rPr>
                <w:sz w:val="24"/>
                <w:u w:val="none"/>
              </w:rPr>
              <w:t>Father or Male Guardian</w:t>
            </w:r>
          </w:p>
        </w:tc>
        <w:tc>
          <w:tcPr>
            <w:tcW w:w="4230" w:type="dxa"/>
            <w:tcBorders>
              <w:top w:val="nil"/>
            </w:tcBorders>
          </w:tcPr>
          <w:p w14:paraId="33A0176A" w14:textId="77777777" w:rsidR="00F850C5" w:rsidRDefault="00F850C5">
            <w:r>
              <w:t>Mother or Female Guardian</w:t>
            </w:r>
          </w:p>
        </w:tc>
      </w:tr>
      <w:tr w:rsidR="00F850C5" w14:paraId="38E01DD6" w14:textId="77777777" w:rsidTr="00F60BF9">
        <w:tc>
          <w:tcPr>
            <w:tcW w:w="2538" w:type="dxa"/>
            <w:tcBorders>
              <w:top w:val="nil"/>
              <w:left w:val="nil"/>
              <w:bottom w:val="nil"/>
              <w:right w:val="nil"/>
            </w:tcBorders>
          </w:tcPr>
          <w:p w14:paraId="1759AE76" w14:textId="77777777" w:rsidR="00F850C5" w:rsidRDefault="00F850C5">
            <w:r>
              <w:t>Name</w:t>
            </w:r>
          </w:p>
          <w:p w14:paraId="66869B7D" w14:textId="77777777" w:rsidR="00F850C5" w:rsidRDefault="00F850C5"/>
        </w:tc>
        <w:tc>
          <w:tcPr>
            <w:tcW w:w="4230" w:type="dxa"/>
            <w:tcBorders>
              <w:left w:val="nil"/>
            </w:tcBorders>
          </w:tcPr>
          <w:p w14:paraId="5507F435" w14:textId="77777777" w:rsidR="00F850C5" w:rsidRDefault="00F850C5">
            <w:pPr>
              <w:rPr>
                <w:sz w:val="32"/>
              </w:rPr>
            </w:pPr>
          </w:p>
        </w:tc>
        <w:tc>
          <w:tcPr>
            <w:tcW w:w="4230" w:type="dxa"/>
          </w:tcPr>
          <w:p w14:paraId="2D308160" w14:textId="77777777" w:rsidR="00F850C5" w:rsidRDefault="00F850C5">
            <w:pPr>
              <w:rPr>
                <w:sz w:val="32"/>
              </w:rPr>
            </w:pPr>
          </w:p>
        </w:tc>
      </w:tr>
      <w:tr w:rsidR="00F850C5" w14:paraId="3A18A52B" w14:textId="77777777" w:rsidTr="00F60BF9">
        <w:tc>
          <w:tcPr>
            <w:tcW w:w="2538" w:type="dxa"/>
            <w:tcBorders>
              <w:top w:val="nil"/>
              <w:left w:val="nil"/>
              <w:bottom w:val="nil"/>
              <w:right w:val="nil"/>
            </w:tcBorders>
          </w:tcPr>
          <w:p w14:paraId="70229A9D" w14:textId="77777777" w:rsidR="00F850C5" w:rsidRDefault="00F850C5">
            <w:r>
              <w:t>Home phone number</w:t>
            </w:r>
          </w:p>
          <w:p w14:paraId="7A92617B" w14:textId="77777777" w:rsidR="00F850C5" w:rsidRDefault="00F850C5"/>
        </w:tc>
        <w:tc>
          <w:tcPr>
            <w:tcW w:w="4230" w:type="dxa"/>
            <w:tcBorders>
              <w:left w:val="nil"/>
            </w:tcBorders>
          </w:tcPr>
          <w:p w14:paraId="5CB2B3FA" w14:textId="77777777" w:rsidR="00F850C5" w:rsidRDefault="00F850C5">
            <w:pPr>
              <w:rPr>
                <w:sz w:val="32"/>
              </w:rPr>
            </w:pPr>
          </w:p>
        </w:tc>
        <w:tc>
          <w:tcPr>
            <w:tcW w:w="4230" w:type="dxa"/>
          </w:tcPr>
          <w:p w14:paraId="4EAF673E" w14:textId="77777777" w:rsidR="00F850C5" w:rsidRDefault="00F850C5">
            <w:pPr>
              <w:rPr>
                <w:sz w:val="32"/>
              </w:rPr>
            </w:pPr>
          </w:p>
        </w:tc>
      </w:tr>
      <w:tr w:rsidR="00F850C5" w14:paraId="09D50808" w14:textId="77777777" w:rsidTr="00F60BF9">
        <w:tc>
          <w:tcPr>
            <w:tcW w:w="2538" w:type="dxa"/>
            <w:tcBorders>
              <w:top w:val="nil"/>
              <w:left w:val="nil"/>
              <w:bottom w:val="nil"/>
              <w:right w:val="nil"/>
            </w:tcBorders>
          </w:tcPr>
          <w:p w14:paraId="5E852ED2" w14:textId="77777777" w:rsidR="00F850C5" w:rsidRDefault="00F850C5">
            <w:r>
              <w:t>Cell phone number</w:t>
            </w:r>
          </w:p>
          <w:p w14:paraId="36622414" w14:textId="77777777" w:rsidR="00F850C5" w:rsidRDefault="00F850C5"/>
        </w:tc>
        <w:tc>
          <w:tcPr>
            <w:tcW w:w="4230" w:type="dxa"/>
            <w:tcBorders>
              <w:left w:val="nil"/>
            </w:tcBorders>
          </w:tcPr>
          <w:p w14:paraId="6E0EDB6B" w14:textId="77777777" w:rsidR="00F850C5" w:rsidRDefault="00F850C5">
            <w:pPr>
              <w:rPr>
                <w:sz w:val="32"/>
              </w:rPr>
            </w:pPr>
          </w:p>
        </w:tc>
        <w:tc>
          <w:tcPr>
            <w:tcW w:w="4230" w:type="dxa"/>
          </w:tcPr>
          <w:p w14:paraId="4B049500" w14:textId="77777777" w:rsidR="00F850C5" w:rsidRDefault="00F850C5">
            <w:pPr>
              <w:rPr>
                <w:sz w:val="32"/>
              </w:rPr>
            </w:pPr>
          </w:p>
        </w:tc>
      </w:tr>
      <w:tr w:rsidR="00F850C5" w14:paraId="3B2E1196" w14:textId="77777777" w:rsidTr="00F60BF9">
        <w:tc>
          <w:tcPr>
            <w:tcW w:w="2538" w:type="dxa"/>
            <w:tcBorders>
              <w:top w:val="nil"/>
              <w:left w:val="nil"/>
              <w:bottom w:val="nil"/>
              <w:right w:val="nil"/>
            </w:tcBorders>
          </w:tcPr>
          <w:p w14:paraId="4CA1C504" w14:textId="77777777" w:rsidR="00F850C5" w:rsidRDefault="00F850C5">
            <w:r>
              <w:t>Business phone number</w:t>
            </w:r>
          </w:p>
          <w:p w14:paraId="75100770" w14:textId="77777777" w:rsidR="00F850C5" w:rsidRDefault="00F850C5"/>
        </w:tc>
        <w:tc>
          <w:tcPr>
            <w:tcW w:w="4230" w:type="dxa"/>
            <w:tcBorders>
              <w:left w:val="nil"/>
            </w:tcBorders>
          </w:tcPr>
          <w:p w14:paraId="02FA3D7E" w14:textId="77777777" w:rsidR="00F850C5" w:rsidRDefault="00F850C5">
            <w:pPr>
              <w:rPr>
                <w:sz w:val="32"/>
              </w:rPr>
            </w:pPr>
          </w:p>
        </w:tc>
        <w:tc>
          <w:tcPr>
            <w:tcW w:w="4230" w:type="dxa"/>
          </w:tcPr>
          <w:p w14:paraId="5515AA2B" w14:textId="77777777" w:rsidR="00F850C5" w:rsidRDefault="00F850C5">
            <w:pPr>
              <w:rPr>
                <w:sz w:val="32"/>
              </w:rPr>
            </w:pPr>
          </w:p>
        </w:tc>
      </w:tr>
      <w:tr w:rsidR="00F850C5" w14:paraId="04362347" w14:textId="77777777" w:rsidTr="00F60BF9">
        <w:tc>
          <w:tcPr>
            <w:tcW w:w="2538" w:type="dxa"/>
            <w:tcBorders>
              <w:top w:val="nil"/>
              <w:left w:val="nil"/>
              <w:bottom w:val="nil"/>
              <w:right w:val="nil"/>
            </w:tcBorders>
          </w:tcPr>
          <w:p w14:paraId="7165696D" w14:textId="77777777" w:rsidR="00F850C5" w:rsidRDefault="00F850C5">
            <w:r>
              <w:t>Name of business</w:t>
            </w:r>
          </w:p>
          <w:p w14:paraId="5A8A74CE" w14:textId="77777777" w:rsidR="00F850C5" w:rsidRDefault="00F850C5"/>
        </w:tc>
        <w:tc>
          <w:tcPr>
            <w:tcW w:w="4230" w:type="dxa"/>
            <w:tcBorders>
              <w:left w:val="nil"/>
            </w:tcBorders>
          </w:tcPr>
          <w:p w14:paraId="0CAFE692" w14:textId="77777777" w:rsidR="00F850C5" w:rsidRDefault="00F850C5">
            <w:pPr>
              <w:rPr>
                <w:sz w:val="32"/>
              </w:rPr>
            </w:pPr>
          </w:p>
        </w:tc>
        <w:tc>
          <w:tcPr>
            <w:tcW w:w="4230" w:type="dxa"/>
          </w:tcPr>
          <w:p w14:paraId="532D1973" w14:textId="77777777" w:rsidR="00F850C5" w:rsidRDefault="00F850C5">
            <w:pPr>
              <w:rPr>
                <w:sz w:val="32"/>
              </w:rPr>
            </w:pPr>
          </w:p>
        </w:tc>
      </w:tr>
      <w:tr w:rsidR="002248A2" w14:paraId="690BD472" w14:textId="77777777" w:rsidTr="00F60BF9">
        <w:tc>
          <w:tcPr>
            <w:tcW w:w="2538" w:type="dxa"/>
            <w:tcBorders>
              <w:top w:val="nil"/>
              <w:left w:val="nil"/>
              <w:bottom w:val="nil"/>
              <w:right w:val="nil"/>
            </w:tcBorders>
          </w:tcPr>
          <w:p w14:paraId="2BF40DBF" w14:textId="77777777" w:rsidR="002248A2" w:rsidRDefault="002248A2">
            <w:r>
              <w:t>Best time to contact</w:t>
            </w:r>
          </w:p>
          <w:p w14:paraId="4CC01FA5" w14:textId="77777777" w:rsidR="002248A2" w:rsidRDefault="002248A2"/>
        </w:tc>
        <w:tc>
          <w:tcPr>
            <w:tcW w:w="4230" w:type="dxa"/>
            <w:tcBorders>
              <w:left w:val="nil"/>
            </w:tcBorders>
          </w:tcPr>
          <w:p w14:paraId="018ACCD2" w14:textId="77777777" w:rsidR="002248A2" w:rsidRDefault="002248A2">
            <w:pPr>
              <w:rPr>
                <w:sz w:val="32"/>
              </w:rPr>
            </w:pPr>
          </w:p>
        </w:tc>
        <w:tc>
          <w:tcPr>
            <w:tcW w:w="4230" w:type="dxa"/>
          </w:tcPr>
          <w:p w14:paraId="44E03987" w14:textId="77777777" w:rsidR="002248A2" w:rsidRDefault="002248A2">
            <w:pPr>
              <w:rPr>
                <w:sz w:val="32"/>
              </w:rPr>
            </w:pPr>
          </w:p>
        </w:tc>
      </w:tr>
      <w:tr w:rsidR="00F850C5" w14:paraId="3597647F" w14:textId="77777777" w:rsidTr="00F60BF9">
        <w:tc>
          <w:tcPr>
            <w:tcW w:w="2538" w:type="dxa"/>
            <w:tcBorders>
              <w:top w:val="nil"/>
              <w:left w:val="nil"/>
              <w:bottom w:val="nil"/>
              <w:right w:val="nil"/>
            </w:tcBorders>
          </w:tcPr>
          <w:p w14:paraId="05E20E02" w14:textId="77777777" w:rsidR="002E7B41" w:rsidRDefault="00F850C5">
            <w:pPr>
              <w:rPr>
                <w:sz w:val="20"/>
                <w:szCs w:val="20"/>
              </w:rPr>
            </w:pPr>
            <w:r>
              <w:t>E-mail address</w:t>
            </w:r>
            <w:r w:rsidR="002E7B41">
              <w:rPr>
                <w:sz w:val="20"/>
                <w:szCs w:val="20"/>
              </w:rPr>
              <w:t xml:space="preserve"> </w:t>
            </w:r>
          </w:p>
          <w:p w14:paraId="4C40081E" w14:textId="77777777" w:rsidR="00F850C5" w:rsidRPr="002E7B41" w:rsidRDefault="002E7B41">
            <w:pPr>
              <w:rPr>
                <w:i/>
              </w:rPr>
            </w:pPr>
            <w:r w:rsidRPr="002E7B41">
              <w:rPr>
                <w:i/>
                <w:sz w:val="20"/>
                <w:szCs w:val="20"/>
              </w:rPr>
              <w:t>Please Print</w:t>
            </w:r>
          </w:p>
        </w:tc>
        <w:tc>
          <w:tcPr>
            <w:tcW w:w="4230" w:type="dxa"/>
            <w:tcBorders>
              <w:left w:val="nil"/>
            </w:tcBorders>
          </w:tcPr>
          <w:p w14:paraId="4F8432E0" w14:textId="77777777" w:rsidR="00F850C5" w:rsidRDefault="00F850C5">
            <w:pPr>
              <w:rPr>
                <w:sz w:val="32"/>
              </w:rPr>
            </w:pPr>
          </w:p>
        </w:tc>
        <w:tc>
          <w:tcPr>
            <w:tcW w:w="4230" w:type="dxa"/>
          </w:tcPr>
          <w:p w14:paraId="1DA09C42" w14:textId="77777777" w:rsidR="00F850C5" w:rsidRDefault="00F850C5">
            <w:pPr>
              <w:rPr>
                <w:sz w:val="32"/>
              </w:rPr>
            </w:pPr>
          </w:p>
        </w:tc>
      </w:tr>
    </w:tbl>
    <w:p w14:paraId="0BF731C9" w14:textId="77777777" w:rsidR="00F850C5" w:rsidRDefault="00F850C5">
      <w:pPr>
        <w:rPr>
          <w:sz w:val="20"/>
        </w:rPr>
      </w:pPr>
      <w:r>
        <w:tab/>
      </w:r>
      <w:r>
        <w:tab/>
      </w:r>
      <w:r>
        <w:tab/>
      </w:r>
      <w:r>
        <w:tab/>
      </w:r>
      <w:r>
        <w:rPr>
          <w:sz w:val="20"/>
        </w:rPr>
        <w:t xml:space="preserve">Please e-mail me at </w:t>
      </w:r>
      <w:hyperlink r:id="rId9" w:history="1">
        <w:r w:rsidR="002248A2" w:rsidRPr="002A2CAE">
          <w:rPr>
            <w:rStyle w:val="Hyperlink"/>
            <w:sz w:val="20"/>
          </w:rPr>
          <w:t>gowdym@gcsnc.com</w:t>
        </w:r>
      </w:hyperlink>
      <w:r>
        <w:rPr>
          <w:sz w:val="20"/>
        </w:rPr>
        <w:t xml:space="preserve"> to ensure I have the correct address!</w:t>
      </w:r>
    </w:p>
    <w:p w14:paraId="253D90BD" w14:textId="77777777" w:rsidR="00F850C5" w:rsidRDefault="00F850C5"/>
    <w:p w14:paraId="0743884A" w14:textId="77777777" w:rsidR="00F85780" w:rsidRDefault="00F85780"/>
    <w:p w14:paraId="45E65649" w14:textId="505FD38C" w:rsidR="00F850C5" w:rsidRDefault="00F850C5">
      <w:r>
        <w:t xml:space="preserve">Do you need a calculator assigned to you for </w:t>
      </w:r>
      <w:r w:rsidR="006255E6">
        <w:t xml:space="preserve">in </w:t>
      </w:r>
      <w:r>
        <w:t>class use? ___________________________________________</w:t>
      </w:r>
    </w:p>
    <w:p w14:paraId="30890E21" w14:textId="77777777" w:rsidR="00F850C5" w:rsidRDefault="00F850C5"/>
    <w:p w14:paraId="14EFD923" w14:textId="77777777" w:rsidR="002E7B41" w:rsidRDefault="002E7B41"/>
    <w:p w14:paraId="5069E2B0" w14:textId="77777777" w:rsidR="00F850C5" w:rsidRDefault="00F850C5">
      <w:r>
        <w:t>_______________________________</w:t>
      </w:r>
      <w:r>
        <w:tab/>
        <w:t>_______________________________</w:t>
      </w:r>
      <w:r>
        <w:tab/>
        <w:t>__________________</w:t>
      </w:r>
    </w:p>
    <w:p w14:paraId="092A6504" w14:textId="77777777" w:rsidR="00F850C5" w:rsidRDefault="00F850C5">
      <w:r>
        <w:t>Student Name (</w:t>
      </w:r>
      <w:r w:rsidRPr="002248A2">
        <w:rPr>
          <w:sz w:val="20"/>
          <w:szCs w:val="20"/>
        </w:rPr>
        <w:t>Please Print</w:t>
      </w:r>
      <w:r>
        <w:t>)</w:t>
      </w:r>
      <w:r>
        <w:tab/>
      </w:r>
      <w:r>
        <w:tab/>
      </w:r>
      <w:r>
        <w:tab/>
        <w:t>Student Signature</w:t>
      </w:r>
      <w:r>
        <w:tab/>
      </w:r>
      <w:r>
        <w:tab/>
      </w:r>
      <w:r>
        <w:tab/>
      </w:r>
      <w:r>
        <w:tab/>
        <w:t>Date</w:t>
      </w:r>
    </w:p>
    <w:p w14:paraId="3A71ED38" w14:textId="77777777" w:rsidR="00F850C5" w:rsidRDefault="00F850C5"/>
    <w:p w14:paraId="3FA661F9" w14:textId="77777777" w:rsidR="002E7B41" w:rsidRDefault="002E7B41"/>
    <w:p w14:paraId="6D09651F" w14:textId="77777777" w:rsidR="00F850C5" w:rsidRDefault="00F850C5">
      <w:r>
        <w:t>_______________________________</w:t>
      </w:r>
      <w:r>
        <w:tab/>
        <w:t>_______________________________</w:t>
      </w:r>
      <w:r>
        <w:tab/>
        <w:t>__________________</w:t>
      </w:r>
    </w:p>
    <w:p w14:paraId="1C794409" w14:textId="77777777" w:rsidR="00F850C5" w:rsidRDefault="00F850C5">
      <w:r>
        <w:t>Parent Name (</w:t>
      </w:r>
      <w:r w:rsidRPr="002248A2">
        <w:rPr>
          <w:sz w:val="20"/>
          <w:szCs w:val="20"/>
        </w:rPr>
        <w:t>Please Print</w:t>
      </w:r>
      <w:r>
        <w:t>)</w:t>
      </w:r>
      <w:r>
        <w:tab/>
      </w:r>
      <w:r>
        <w:tab/>
      </w:r>
      <w:r>
        <w:tab/>
        <w:t>Parent Signature</w:t>
      </w:r>
      <w:r>
        <w:tab/>
      </w:r>
      <w:r>
        <w:tab/>
      </w:r>
      <w:r>
        <w:tab/>
      </w:r>
      <w:r>
        <w:tab/>
        <w:t>Date</w:t>
      </w:r>
    </w:p>
    <w:p w14:paraId="7333C4CA" w14:textId="77777777" w:rsidR="00F60BF9" w:rsidRDefault="00F60BF9"/>
    <w:p w14:paraId="24116A14" w14:textId="77777777" w:rsidR="00F60BF9" w:rsidRDefault="00F60BF9">
      <w:r>
        <w:t>Please tell me something about yourself on the back.</w:t>
      </w:r>
    </w:p>
    <w:sectPr w:rsidR="00F60BF9" w:rsidSect="00DC00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lways In My Heart">
    <w:altName w:val="Calibri"/>
    <w:charset w:val="00"/>
    <w:family w:val="auto"/>
    <w:pitch w:val="variable"/>
    <w:sig w:usb0="80000007" w:usb1="1001000A" w:usb2="00000000" w:usb3="00000000" w:csb0="00000001" w:csb1="00000000"/>
  </w:font>
  <w:font w:name="Travel Diary">
    <w:charset w:val="00"/>
    <w:family w:val="auto"/>
    <w:pitch w:val="variable"/>
    <w:sig w:usb0="00000003" w:usb1="08000000" w:usb2="14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38B"/>
    <w:multiLevelType w:val="hybridMultilevel"/>
    <w:tmpl w:val="0E62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317FB"/>
    <w:multiLevelType w:val="hybridMultilevel"/>
    <w:tmpl w:val="6EDC8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B6A4D"/>
    <w:multiLevelType w:val="hybridMultilevel"/>
    <w:tmpl w:val="B0DC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F120F"/>
    <w:multiLevelType w:val="hybridMultilevel"/>
    <w:tmpl w:val="FDB82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162BEA"/>
    <w:multiLevelType w:val="hybridMultilevel"/>
    <w:tmpl w:val="E9669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756603"/>
    <w:multiLevelType w:val="hybridMultilevel"/>
    <w:tmpl w:val="1C9C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13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7095335"/>
    <w:multiLevelType w:val="hybridMultilevel"/>
    <w:tmpl w:val="E94CAE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6"/>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C5"/>
    <w:rsid w:val="00062B20"/>
    <w:rsid w:val="00071A75"/>
    <w:rsid w:val="000754B0"/>
    <w:rsid w:val="000A07E5"/>
    <w:rsid w:val="000E4C68"/>
    <w:rsid w:val="00185DF6"/>
    <w:rsid w:val="001946E3"/>
    <w:rsid w:val="001C2F7A"/>
    <w:rsid w:val="001D1DAB"/>
    <w:rsid w:val="001E084B"/>
    <w:rsid w:val="001E4E5F"/>
    <w:rsid w:val="001F65B2"/>
    <w:rsid w:val="002027F6"/>
    <w:rsid w:val="002248A2"/>
    <w:rsid w:val="00251F1C"/>
    <w:rsid w:val="0026024D"/>
    <w:rsid w:val="002779EC"/>
    <w:rsid w:val="002B6DA8"/>
    <w:rsid w:val="002E7B41"/>
    <w:rsid w:val="002F69B6"/>
    <w:rsid w:val="00325084"/>
    <w:rsid w:val="0043125C"/>
    <w:rsid w:val="00436E85"/>
    <w:rsid w:val="004C1704"/>
    <w:rsid w:val="004F0A17"/>
    <w:rsid w:val="004F1302"/>
    <w:rsid w:val="00535DC4"/>
    <w:rsid w:val="00556851"/>
    <w:rsid w:val="005638F0"/>
    <w:rsid w:val="005B6920"/>
    <w:rsid w:val="005C4544"/>
    <w:rsid w:val="005C4FF7"/>
    <w:rsid w:val="005F0622"/>
    <w:rsid w:val="006255E6"/>
    <w:rsid w:val="00636817"/>
    <w:rsid w:val="006438CB"/>
    <w:rsid w:val="006B1F18"/>
    <w:rsid w:val="006C1B95"/>
    <w:rsid w:val="006D525E"/>
    <w:rsid w:val="006E55B0"/>
    <w:rsid w:val="006F3CA4"/>
    <w:rsid w:val="00745CEE"/>
    <w:rsid w:val="00747EA0"/>
    <w:rsid w:val="00795F1E"/>
    <w:rsid w:val="007A6B0A"/>
    <w:rsid w:val="007E5164"/>
    <w:rsid w:val="00814615"/>
    <w:rsid w:val="008418DD"/>
    <w:rsid w:val="008426A2"/>
    <w:rsid w:val="00867EF3"/>
    <w:rsid w:val="0088572C"/>
    <w:rsid w:val="008C3F36"/>
    <w:rsid w:val="008F4E42"/>
    <w:rsid w:val="008F5980"/>
    <w:rsid w:val="00901A57"/>
    <w:rsid w:val="009151E3"/>
    <w:rsid w:val="00944EB8"/>
    <w:rsid w:val="00962A02"/>
    <w:rsid w:val="00970481"/>
    <w:rsid w:val="00977C3A"/>
    <w:rsid w:val="009C74BF"/>
    <w:rsid w:val="00A0294A"/>
    <w:rsid w:val="00A032AC"/>
    <w:rsid w:val="00A3103A"/>
    <w:rsid w:val="00AB431D"/>
    <w:rsid w:val="00AB5DA7"/>
    <w:rsid w:val="00B11256"/>
    <w:rsid w:val="00B143BD"/>
    <w:rsid w:val="00B3342B"/>
    <w:rsid w:val="00B43290"/>
    <w:rsid w:val="00B72B16"/>
    <w:rsid w:val="00B83921"/>
    <w:rsid w:val="00B91ED6"/>
    <w:rsid w:val="00BE4F3F"/>
    <w:rsid w:val="00C07882"/>
    <w:rsid w:val="00C15D09"/>
    <w:rsid w:val="00C467E8"/>
    <w:rsid w:val="00C5262E"/>
    <w:rsid w:val="00C84165"/>
    <w:rsid w:val="00CC77BB"/>
    <w:rsid w:val="00CC78EE"/>
    <w:rsid w:val="00D171D1"/>
    <w:rsid w:val="00D36610"/>
    <w:rsid w:val="00D754A3"/>
    <w:rsid w:val="00DA60B8"/>
    <w:rsid w:val="00DC00A4"/>
    <w:rsid w:val="00DF1379"/>
    <w:rsid w:val="00E10AB5"/>
    <w:rsid w:val="00E21D37"/>
    <w:rsid w:val="00E378D2"/>
    <w:rsid w:val="00E71028"/>
    <w:rsid w:val="00E72C96"/>
    <w:rsid w:val="00E761FB"/>
    <w:rsid w:val="00EB4B1B"/>
    <w:rsid w:val="00EE3969"/>
    <w:rsid w:val="00EE6419"/>
    <w:rsid w:val="00F031DE"/>
    <w:rsid w:val="00F10890"/>
    <w:rsid w:val="00F17F12"/>
    <w:rsid w:val="00F60BF9"/>
    <w:rsid w:val="00F66B5B"/>
    <w:rsid w:val="00F850C5"/>
    <w:rsid w:val="00F85780"/>
    <w:rsid w:val="00FF3FE0"/>
    <w:rsid w:val="00FF4FE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2A9D66B"/>
  <w15:docId w15:val="{AF989588-69DF-4DA6-AA08-E55DED28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615"/>
    <w:rPr>
      <w:sz w:val="24"/>
      <w:szCs w:val="24"/>
      <w:lang w:eastAsia="en-US" w:bidi="ar-SA"/>
    </w:rPr>
  </w:style>
  <w:style w:type="paragraph" w:styleId="Heading1">
    <w:name w:val="heading 1"/>
    <w:basedOn w:val="Normal"/>
    <w:next w:val="Normal"/>
    <w:qFormat/>
    <w:rsid w:val="00814615"/>
    <w:pPr>
      <w:keepNext/>
      <w:outlineLvl w:val="0"/>
    </w:pPr>
    <w:rPr>
      <w:u w:val="single"/>
    </w:rPr>
  </w:style>
  <w:style w:type="paragraph" w:styleId="Heading2">
    <w:name w:val="heading 2"/>
    <w:basedOn w:val="Normal"/>
    <w:next w:val="Normal"/>
    <w:qFormat/>
    <w:rsid w:val="00814615"/>
    <w:pPr>
      <w:keepNext/>
      <w:outlineLvl w:val="1"/>
    </w:pPr>
    <w:rPr>
      <w:sz w:val="36"/>
      <w:u w:val="single"/>
    </w:rPr>
  </w:style>
  <w:style w:type="paragraph" w:styleId="Heading3">
    <w:name w:val="heading 3"/>
    <w:basedOn w:val="Normal"/>
    <w:next w:val="Normal"/>
    <w:qFormat/>
    <w:rsid w:val="002E7B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4615"/>
    <w:rPr>
      <w:color w:val="0000FF"/>
      <w:u w:val="single"/>
    </w:rPr>
  </w:style>
  <w:style w:type="paragraph" w:styleId="BodyText">
    <w:name w:val="Body Text"/>
    <w:basedOn w:val="Normal"/>
    <w:rsid w:val="002E7B41"/>
    <w:rPr>
      <w:sz w:val="28"/>
    </w:rPr>
  </w:style>
  <w:style w:type="paragraph" w:styleId="Title">
    <w:name w:val="Title"/>
    <w:basedOn w:val="Normal"/>
    <w:qFormat/>
    <w:rsid w:val="002E7B41"/>
    <w:pPr>
      <w:jc w:val="center"/>
    </w:pPr>
    <w:rPr>
      <w:sz w:val="40"/>
    </w:rPr>
  </w:style>
  <w:style w:type="paragraph" w:styleId="ListParagraph">
    <w:name w:val="List Paragraph"/>
    <w:basedOn w:val="Normal"/>
    <w:uiPriority w:val="34"/>
    <w:qFormat/>
    <w:rsid w:val="00944EB8"/>
    <w:pPr>
      <w:ind w:left="720"/>
    </w:pPr>
    <w:rPr>
      <w:szCs w:val="20"/>
    </w:rPr>
  </w:style>
  <w:style w:type="paragraph" w:styleId="BalloonText">
    <w:name w:val="Balloon Text"/>
    <w:basedOn w:val="Normal"/>
    <w:link w:val="BalloonTextChar"/>
    <w:uiPriority w:val="99"/>
    <w:semiHidden/>
    <w:unhideWhenUsed/>
    <w:rsid w:val="006438CB"/>
    <w:rPr>
      <w:rFonts w:ascii="Tahoma" w:hAnsi="Tahoma" w:cs="Tahoma"/>
      <w:sz w:val="16"/>
      <w:szCs w:val="16"/>
    </w:rPr>
  </w:style>
  <w:style w:type="character" w:customStyle="1" w:styleId="BalloonTextChar">
    <w:name w:val="Balloon Text Char"/>
    <w:basedOn w:val="DefaultParagraphFont"/>
    <w:link w:val="BalloonText"/>
    <w:uiPriority w:val="99"/>
    <w:semiHidden/>
    <w:rsid w:val="006438CB"/>
    <w:rPr>
      <w:rFonts w:ascii="Tahoma"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wdym@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owdym@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5997400F2641478090722E8A72B8CB" ma:contentTypeVersion="13" ma:contentTypeDescription="Create a new document." ma:contentTypeScope="" ma:versionID="a676678d2be7482b87d67240ee1af353">
  <xsd:schema xmlns:xsd="http://www.w3.org/2001/XMLSchema" xmlns:xs="http://www.w3.org/2001/XMLSchema" xmlns:p="http://schemas.microsoft.com/office/2006/metadata/properties" xmlns:ns3="e93d1159-c1a9-480b-8a4b-69f497400246" xmlns:ns4="35f5f746-8625-4718-9964-dc9df12ee18e" targetNamespace="http://schemas.microsoft.com/office/2006/metadata/properties" ma:root="true" ma:fieldsID="d55b65179754c59db12b0f9130e4e5f2" ns3:_="" ns4:_="">
    <xsd:import namespace="e93d1159-c1a9-480b-8a4b-69f497400246"/>
    <xsd:import namespace="35f5f746-8625-4718-9964-dc9df12ee18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d1159-c1a9-480b-8a4b-69f4974002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f5f746-8625-4718-9964-dc9df12ee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C9B32-9AF6-4C15-9A6C-E04C10C51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d1159-c1a9-480b-8a4b-69f497400246"/>
    <ds:schemaRef ds:uri="35f5f746-8625-4718-9964-dc9df12e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1C167-4A24-4DF0-A142-939032DE956B}">
  <ds:schemaRefs>
    <ds:schemaRef ds:uri="http://schemas.microsoft.com/sharepoint/v3/contenttype/forms"/>
  </ds:schemaRefs>
</ds:datastoreItem>
</file>

<file path=customXml/itemProps3.xml><?xml version="1.0" encoding="utf-8"?>
<ds:datastoreItem xmlns:ds="http://schemas.openxmlformats.org/officeDocument/2006/customXml" ds:itemID="{36ED2AD7-F6BF-4D5C-95EA-90D2DB49D4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ALGEBRA 1 EXPECTATIONS</vt:lpstr>
    </vt:vector>
  </TitlesOfParts>
  <Company>Guilford County Schools</Company>
  <LinksUpToDate>false</LinksUpToDate>
  <CharactersWithSpaces>7112</CharactersWithSpaces>
  <SharedDoc>false</SharedDoc>
  <HLinks>
    <vt:vector size="12" baseType="variant">
      <vt:variant>
        <vt:i4>327723</vt:i4>
      </vt:variant>
      <vt:variant>
        <vt:i4>3</vt:i4>
      </vt:variant>
      <vt:variant>
        <vt:i4>0</vt:i4>
      </vt:variant>
      <vt:variant>
        <vt:i4>5</vt:i4>
      </vt:variant>
      <vt:variant>
        <vt:lpwstr>mailto:burwooa@gcsnc.com</vt:lpwstr>
      </vt:variant>
      <vt:variant>
        <vt:lpwstr/>
      </vt:variant>
      <vt:variant>
        <vt:i4>327723</vt:i4>
      </vt:variant>
      <vt:variant>
        <vt:i4>0</vt:i4>
      </vt:variant>
      <vt:variant>
        <vt:i4>0</vt:i4>
      </vt:variant>
      <vt:variant>
        <vt:i4>5</vt:i4>
      </vt:variant>
      <vt:variant>
        <vt:lpwstr>mailto:burwooa@gcsnc.com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1 EXPECTATIONS</dc:title>
  <dc:creator>Gowdy, Matthew C</dc:creator>
  <cp:lastModifiedBy>Gowdy, Matthew C</cp:lastModifiedBy>
  <cp:revision>54</cp:revision>
  <cp:lastPrinted>2017-08-25T15:06:00Z</cp:lastPrinted>
  <dcterms:created xsi:type="dcterms:W3CDTF">2019-08-22T17:08:00Z</dcterms:created>
  <dcterms:modified xsi:type="dcterms:W3CDTF">2019-08-22T18:06:00Z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1776767131</vt:i4>
  </property>
  <property fmtid="{D5CDD505-2E9C-101B-9397-08002B2CF9AE}" pid="3" name="_EmailSubject">
    <vt:lpwstr/>
  </property>
  <property fmtid="{D5CDD505-2E9C-101B-9397-08002B2CF9AE}" pid="4" name="_AuthorEmail">
    <vt:lpwstr>garnere@gcsnc.com</vt:lpwstr>
  </property>
  <property fmtid="{D5CDD505-2E9C-101B-9397-08002B2CF9AE}" pid="5" name="_AuthorEmailDisplayName">
    <vt:lpwstr>Garner, Eva</vt:lpwstr>
  </property>
  <property fmtid="{D5CDD505-2E9C-101B-9397-08002B2CF9AE}" pid="6" name="_ReviewingToolsShownOnce">
    <vt:lpwstr/>
  </property>
  <property fmtid="{D5CDD505-2E9C-101B-9397-08002B2CF9AE}" pid="7" name="ContentTypeId">
    <vt:lpwstr>0x010100E05997400F2641478090722E8A72B8CB</vt:lpwstr>
  </property>
</Properties>
</file>