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107" w14:textId="6606AFDC" w:rsidR="0000005D" w:rsidRPr="00A85ACF" w:rsidRDefault="0000005D" w:rsidP="0000005D">
      <w:pPr>
        <w:jc w:val="center"/>
        <w:rPr>
          <w:rFonts w:ascii="Arial Rounded MT Bold" w:eastAsiaTheme="minorEastAsia" w:hAnsi="Arial Rounded MT Bold" w:cs="Arial Rounded MT Bold"/>
          <w:sz w:val="32"/>
          <w:szCs w:val="32"/>
        </w:rPr>
      </w:pPr>
      <w:r w:rsidRPr="00A85ACF">
        <w:rPr>
          <w:rFonts w:ascii="Arial Rounded MT Bold" w:eastAsiaTheme="minorEastAsia" w:hAnsi="Arial Rounded MT Bold" w:cs="Arial Rounded MT Bold"/>
          <w:sz w:val="32"/>
          <w:szCs w:val="32"/>
        </w:rPr>
        <w:t xml:space="preserve">SBLT Meeting Minutes: </w:t>
      </w:r>
      <w:r w:rsidR="00085D56">
        <w:rPr>
          <w:rFonts w:ascii="Arial Rounded MT Bold" w:eastAsiaTheme="minorEastAsia" w:hAnsi="Arial Rounded MT Bold" w:cs="Arial Rounded MT Bold"/>
          <w:sz w:val="32"/>
          <w:szCs w:val="32"/>
        </w:rPr>
        <w:t>April 16th</w:t>
      </w:r>
      <w:r w:rsidR="005C443F">
        <w:rPr>
          <w:rFonts w:ascii="Arial Rounded MT Bold" w:eastAsiaTheme="minorEastAsia" w:hAnsi="Arial Rounded MT Bold" w:cs="Arial Rounded MT Bold"/>
          <w:sz w:val="32"/>
          <w:szCs w:val="32"/>
        </w:rPr>
        <w:t>, 2024</w:t>
      </w:r>
    </w:p>
    <w:p w14:paraId="51CEB1B1" w14:textId="77777777" w:rsidR="0000005D" w:rsidRPr="00A85ACF" w:rsidRDefault="0000005D" w:rsidP="0000005D">
      <w:pPr>
        <w:jc w:val="center"/>
        <w:rPr>
          <w:rFonts w:ascii="Arial Rounded MT Bold" w:eastAsiaTheme="minorEastAsia" w:hAnsi="Arial Rounded MT Bold" w:cs="Arial Rounded MT Bold"/>
          <w:sz w:val="32"/>
          <w:szCs w:val="32"/>
        </w:rPr>
      </w:pPr>
    </w:p>
    <w:p w14:paraId="0183BF94" w14:textId="37873A75" w:rsidR="0000005D" w:rsidRDefault="0000005D" w:rsidP="0000005D">
      <w:pPr>
        <w:rPr>
          <w:rFonts w:ascii="Arial Rounded MT Bold" w:eastAsiaTheme="minorEastAsia" w:hAnsi="Arial Rounded MT Bold" w:cs="Arial Rounded MT Bold"/>
        </w:rPr>
      </w:pPr>
      <w:r>
        <w:rPr>
          <w:rFonts w:ascii="Arial Rounded MT Bold" w:eastAsiaTheme="minorEastAsia" w:hAnsi="Arial Rounded MT Bold" w:cs="Arial Rounded MT Bold"/>
        </w:rPr>
        <w:t xml:space="preserve">Members present: Nicole Weeks, Dr. McMillon, Alex Swerbinsky, </w:t>
      </w:r>
      <w:r w:rsidR="0090120B">
        <w:rPr>
          <w:rFonts w:ascii="Arial Rounded MT Bold" w:eastAsiaTheme="minorEastAsia" w:hAnsi="Arial Rounded MT Bold" w:cs="Arial Rounded MT Bold"/>
        </w:rPr>
        <w:t xml:space="preserve">Lee Probst, </w:t>
      </w:r>
      <w:r>
        <w:rPr>
          <w:rFonts w:ascii="Arial Rounded MT Bold" w:eastAsiaTheme="minorEastAsia" w:hAnsi="Arial Rounded MT Bold" w:cs="Arial Rounded MT Bold"/>
        </w:rPr>
        <w:t xml:space="preserve">Amy Schoppa, </w:t>
      </w:r>
      <w:r w:rsidR="0090120B">
        <w:rPr>
          <w:rFonts w:ascii="Arial Rounded MT Bold" w:eastAsiaTheme="minorEastAsia" w:hAnsi="Arial Rounded MT Bold" w:cs="Arial Rounded MT Bold"/>
        </w:rPr>
        <w:t>Tricia Archer</w:t>
      </w:r>
      <w:r>
        <w:rPr>
          <w:rFonts w:ascii="Arial Rounded MT Bold" w:eastAsiaTheme="minorEastAsia" w:hAnsi="Arial Rounded MT Bold" w:cs="Arial Rounded MT Bold"/>
        </w:rPr>
        <w:t xml:space="preserve">, Kelly McClure, Lori Vernon, </w:t>
      </w:r>
      <w:r w:rsidR="00806850">
        <w:rPr>
          <w:rFonts w:ascii="Arial Rounded MT Bold" w:eastAsiaTheme="minorEastAsia" w:hAnsi="Arial Rounded MT Bold" w:cs="Arial Rounded MT Bold"/>
        </w:rPr>
        <w:t xml:space="preserve">David Hammack, </w:t>
      </w:r>
      <w:r>
        <w:rPr>
          <w:rFonts w:ascii="Arial Rounded MT Bold" w:eastAsiaTheme="minorEastAsia" w:hAnsi="Arial Rounded MT Bold" w:cs="Arial Rounded MT Bold"/>
        </w:rPr>
        <w:t>Barbara Hultberg, Katie Hazelwood</w:t>
      </w:r>
      <w:r w:rsidR="00AD157C">
        <w:rPr>
          <w:rFonts w:ascii="Arial Rounded MT Bold" w:eastAsiaTheme="minorEastAsia" w:hAnsi="Arial Rounded MT Bold" w:cs="Arial Rounded MT Bold"/>
        </w:rPr>
        <w:t xml:space="preserve">, </w:t>
      </w:r>
      <w:r>
        <w:rPr>
          <w:rFonts w:ascii="Arial Rounded MT Bold" w:eastAsiaTheme="minorEastAsia" w:hAnsi="Arial Rounded MT Bold" w:cs="Arial Rounded MT Bold"/>
        </w:rPr>
        <w:t>Andrea Matkins</w:t>
      </w:r>
      <w:r w:rsidR="0090120B">
        <w:rPr>
          <w:rFonts w:ascii="Arial Rounded MT Bold" w:eastAsiaTheme="minorEastAsia" w:hAnsi="Arial Rounded MT Bold" w:cs="Arial Rounded MT Bold"/>
        </w:rPr>
        <w:t>, Kate Cruz</w:t>
      </w:r>
      <w:r w:rsidR="003A6AF2">
        <w:rPr>
          <w:rFonts w:ascii="Arial Rounded MT Bold" w:eastAsiaTheme="minorEastAsia" w:hAnsi="Arial Rounded MT Bold" w:cs="Arial Rounded MT Bold"/>
        </w:rPr>
        <w:t>e</w:t>
      </w:r>
      <w:r w:rsidR="0090120B">
        <w:rPr>
          <w:rFonts w:ascii="Arial Rounded MT Bold" w:eastAsiaTheme="minorEastAsia" w:hAnsi="Arial Rounded MT Bold" w:cs="Arial Rounded MT Bold"/>
        </w:rPr>
        <w:t>, Kim Brenn</w:t>
      </w:r>
      <w:r w:rsidR="003A6AF2">
        <w:rPr>
          <w:rFonts w:ascii="Arial Rounded MT Bold" w:eastAsiaTheme="minorEastAsia" w:hAnsi="Arial Rounded MT Bold" w:cs="Arial Rounded MT Bold"/>
        </w:rPr>
        <w:t>e</w:t>
      </w:r>
      <w:r w:rsidR="0090120B">
        <w:rPr>
          <w:rFonts w:ascii="Arial Rounded MT Bold" w:eastAsiaTheme="minorEastAsia" w:hAnsi="Arial Rounded MT Bold" w:cs="Arial Rounded MT Bold"/>
        </w:rPr>
        <w:t>man</w:t>
      </w:r>
    </w:p>
    <w:p w14:paraId="36592FF0" w14:textId="77777777" w:rsidR="0000005D" w:rsidRDefault="0000005D" w:rsidP="0000005D"/>
    <w:p w14:paraId="1690D33F" w14:textId="77777777" w:rsidR="0000005D" w:rsidRPr="008C7975" w:rsidRDefault="0000005D" w:rsidP="0000005D">
      <w:r w:rsidRPr="008C7975">
        <w:t>Welcome/Meeting Called to Order</w:t>
      </w:r>
    </w:p>
    <w:p w14:paraId="4D04DAA6" w14:textId="77777777" w:rsidR="0000005D" w:rsidRPr="008C7975" w:rsidRDefault="0000005D" w:rsidP="0000005D"/>
    <w:p w14:paraId="4E44E613" w14:textId="44542265" w:rsidR="0000005D" w:rsidRPr="008C7975" w:rsidRDefault="0000005D" w:rsidP="0000005D">
      <w:r w:rsidRPr="008C7975">
        <w:t>Approval of Minutes</w:t>
      </w:r>
      <w:r>
        <w:t>:</w:t>
      </w:r>
      <w:r w:rsidR="007A1840">
        <w:t xml:space="preserve"> </w:t>
      </w:r>
    </w:p>
    <w:p w14:paraId="443B4397" w14:textId="2946B460" w:rsidR="0000005D" w:rsidRPr="008C7975" w:rsidRDefault="0000005D" w:rsidP="00FC3649">
      <w:pPr>
        <w:tabs>
          <w:tab w:val="left" w:pos="5693"/>
        </w:tabs>
      </w:pPr>
      <w:r w:rsidRPr="008C7975">
        <w:t>Motion to approve:</w:t>
      </w:r>
      <w:r w:rsidR="00FC3649">
        <w:t xml:space="preserve"> </w:t>
      </w:r>
      <w:r w:rsidR="0090120B">
        <w:t>Andrea Matkins</w:t>
      </w:r>
      <w:r w:rsidR="00567FED">
        <w:t xml:space="preserve">; Second: </w:t>
      </w:r>
      <w:r w:rsidR="0090120B">
        <w:t>Alex Swerbinsky</w:t>
      </w:r>
    </w:p>
    <w:p w14:paraId="309CC5C8" w14:textId="77777777" w:rsidR="0000005D" w:rsidRPr="008C7975" w:rsidRDefault="0000005D" w:rsidP="0000005D">
      <w:r w:rsidRPr="008C7975">
        <w:t>The team voted to approve minutes from the previous meeting.</w:t>
      </w:r>
      <w:r w:rsidRPr="008C7975">
        <w:tab/>
        <w:t xml:space="preserve"> </w:t>
      </w:r>
    </w:p>
    <w:p w14:paraId="095C5FE7" w14:textId="77777777" w:rsidR="0000005D" w:rsidRDefault="0000005D" w:rsidP="0000005D"/>
    <w:p w14:paraId="02AA4F72" w14:textId="526816D3" w:rsidR="00085D56" w:rsidRDefault="00085D56" w:rsidP="0000005D">
      <w:r>
        <w:t>Vote to approve changes in previous minutes</w:t>
      </w:r>
      <w:r w:rsidR="0090120B">
        <w:t xml:space="preserve"> to reflect our process in voting:</w:t>
      </w:r>
    </w:p>
    <w:p w14:paraId="0A988B3E" w14:textId="59DA5D57" w:rsidR="0090120B" w:rsidRDefault="0090120B" w:rsidP="0000005D">
      <w:r>
        <w:t>Motion to approve: Kelly McClure</w:t>
      </w:r>
      <w:r w:rsidR="003A6AF2">
        <w:t>;</w:t>
      </w:r>
      <w:r>
        <w:t xml:space="preserve"> Second: Dr. McMillon</w:t>
      </w:r>
    </w:p>
    <w:p w14:paraId="2AAD4E06" w14:textId="47711209" w:rsidR="0090120B" w:rsidRDefault="0090120B" w:rsidP="0000005D">
      <w:r>
        <w:t>The team voted to approve the changes.</w:t>
      </w:r>
    </w:p>
    <w:p w14:paraId="4952ECD4" w14:textId="77777777" w:rsidR="00085D56" w:rsidRPr="008C7975" w:rsidRDefault="00085D56" w:rsidP="0000005D"/>
    <w:p w14:paraId="37D7D704" w14:textId="77777777" w:rsidR="0000005D" w:rsidRDefault="0000005D" w:rsidP="0000005D">
      <w:pPr>
        <w:rPr>
          <w:b/>
          <w:bCs/>
          <w:sz w:val="28"/>
          <w:szCs w:val="28"/>
        </w:rPr>
      </w:pPr>
      <w:r w:rsidRPr="008C7975">
        <w:rPr>
          <w:b/>
          <w:bCs/>
          <w:sz w:val="28"/>
          <w:szCs w:val="28"/>
        </w:rPr>
        <w:t>Celebrations and Successes:</w:t>
      </w:r>
    </w:p>
    <w:p w14:paraId="0D692F7D" w14:textId="4A3A9B24" w:rsidR="0090120B" w:rsidRPr="003A6AF2" w:rsidRDefault="0090120B" w:rsidP="0090120B">
      <w:pPr>
        <w:pStyle w:val="ListParagraph"/>
        <w:numPr>
          <w:ilvl w:val="0"/>
          <w:numId w:val="9"/>
        </w:numPr>
      </w:pPr>
      <w:r w:rsidRPr="003A6AF2">
        <w:t>3</w:t>
      </w:r>
      <w:r w:rsidRPr="003A6AF2">
        <w:rPr>
          <w:vertAlign w:val="superscript"/>
        </w:rPr>
        <w:t>rd</w:t>
      </w:r>
      <w:r w:rsidRPr="003A6AF2">
        <w:t xml:space="preserve"> graders worked extremely hard on NWEA</w:t>
      </w:r>
      <w:r w:rsidR="003A6AF2">
        <w:t>.</w:t>
      </w:r>
    </w:p>
    <w:p w14:paraId="1BA50B72" w14:textId="1420E9D5" w:rsidR="0090120B" w:rsidRPr="003A6AF2" w:rsidRDefault="0090120B" w:rsidP="0090120B">
      <w:pPr>
        <w:pStyle w:val="ListParagraph"/>
        <w:numPr>
          <w:ilvl w:val="0"/>
          <w:numId w:val="9"/>
        </w:numPr>
      </w:pPr>
      <w:r w:rsidRPr="003A6AF2">
        <w:t xml:space="preserve">We are almost done with all </w:t>
      </w:r>
      <w:r w:rsidR="003A6AF2" w:rsidRPr="003A6AF2">
        <w:t>transition</w:t>
      </w:r>
      <w:r w:rsidRPr="003A6AF2">
        <w:t xml:space="preserve"> meetings</w:t>
      </w:r>
      <w:r w:rsidR="003A6AF2">
        <w:t xml:space="preserve"> for our 5</w:t>
      </w:r>
      <w:r w:rsidR="003A6AF2" w:rsidRPr="003A6AF2">
        <w:rPr>
          <w:vertAlign w:val="superscript"/>
        </w:rPr>
        <w:t>th</w:t>
      </w:r>
      <w:r w:rsidR="003A6AF2">
        <w:t xml:space="preserve"> graders, thus </w:t>
      </w:r>
      <w:r w:rsidRPr="003A6AF2">
        <w:t xml:space="preserve">celebrating the success </w:t>
      </w:r>
      <w:r w:rsidR="003A6AF2">
        <w:t>our students</w:t>
      </w:r>
      <w:r w:rsidRPr="003A6AF2">
        <w:t xml:space="preserve"> moving </w:t>
      </w:r>
      <w:r w:rsidR="003A6AF2">
        <w:t xml:space="preserve">on </w:t>
      </w:r>
      <w:r w:rsidRPr="003A6AF2">
        <w:t xml:space="preserve">to middle </w:t>
      </w:r>
      <w:r w:rsidR="00A3281A" w:rsidRPr="003A6AF2">
        <w:t>school.</w:t>
      </w:r>
    </w:p>
    <w:p w14:paraId="4D2A42EF" w14:textId="7BFAC17B" w:rsidR="00521F6B" w:rsidRPr="0090120B" w:rsidRDefault="00521F6B" w:rsidP="0090120B">
      <w:pPr>
        <w:pStyle w:val="ListParagraph"/>
        <w:numPr>
          <w:ilvl w:val="0"/>
          <w:numId w:val="9"/>
        </w:numPr>
        <w:rPr>
          <w:b/>
          <w:bCs/>
          <w:sz w:val="28"/>
          <w:szCs w:val="28"/>
        </w:rPr>
      </w:pPr>
      <w:r w:rsidRPr="003A6AF2">
        <w:t xml:space="preserve">Battle of the Books </w:t>
      </w:r>
      <w:r w:rsidR="003A6AF2">
        <w:t xml:space="preserve">team placed </w:t>
      </w:r>
      <w:r w:rsidRPr="003A6AF2">
        <w:t>3</w:t>
      </w:r>
      <w:r w:rsidRPr="003A6AF2">
        <w:rPr>
          <w:vertAlign w:val="superscript"/>
        </w:rPr>
        <w:t>rd</w:t>
      </w:r>
      <w:r w:rsidRPr="003A6AF2">
        <w:t xml:space="preserve"> </w:t>
      </w:r>
      <w:r w:rsidR="003A6AF2">
        <w:t>in their last round of competition earlier this year.</w:t>
      </w:r>
    </w:p>
    <w:p w14:paraId="4D222384" w14:textId="77777777" w:rsidR="007A1840" w:rsidRPr="007A1840" w:rsidRDefault="007A1840" w:rsidP="007A1840">
      <w:pPr>
        <w:rPr>
          <w:sz w:val="28"/>
          <w:szCs w:val="28"/>
        </w:rPr>
      </w:pPr>
    </w:p>
    <w:p w14:paraId="77C6E83B" w14:textId="4FCA73A7" w:rsidR="0000005D" w:rsidRDefault="007A1840" w:rsidP="0000005D">
      <w:pPr>
        <w:rPr>
          <w:b/>
          <w:bCs/>
          <w:sz w:val="28"/>
          <w:szCs w:val="28"/>
        </w:rPr>
      </w:pPr>
      <w:r>
        <w:rPr>
          <w:b/>
          <w:bCs/>
          <w:sz w:val="28"/>
          <w:szCs w:val="28"/>
        </w:rPr>
        <w:t>Old</w:t>
      </w:r>
      <w:r w:rsidR="0000005D" w:rsidRPr="008C7975">
        <w:rPr>
          <w:b/>
          <w:bCs/>
          <w:sz w:val="28"/>
          <w:szCs w:val="28"/>
        </w:rPr>
        <w:t xml:space="preserve"> Business: </w:t>
      </w:r>
    </w:p>
    <w:p w14:paraId="7FA5076A" w14:textId="6242F735" w:rsidR="0090120B" w:rsidRPr="003A6AF2" w:rsidRDefault="0090120B" w:rsidP="0000005D">
      <w:r w:rsidRPr="003A6AF2">
        <w:t xml:space="preserve">Progress has been made on getting a trial program </w:t>
      </w:r>
      <w:r w:rsidR="002E3498">
        <w:t xml:space="preserve">of </w:t>
      </w:r>
      <w:r w:rsidR="002E3498" w:rsidRPr="002E3498">
        <w:rPr>
          <w:i/>
          <w:iCs/>
        </w:rPr>
        <w:t>Progress Learning</w:t>
      </w:r>
      <w:r w:rsidR="002E3498">
        <w:t xml:space="preserve"> </w:t>
      </w:r>
      <w:r w:rsidRPr="003A6AF2">
        <w:t>in place</w:t>
      </w:r>
      <w:r w:rsidR="002E3498">
        <w:t xml:space="preserve"> at Northern</w:t>
      </w:r>
      <w:r w:rsidR="003A6AF2">
        <w:t xml:space="preserve">. This program was discussed at our last leadership meeting. A plan will be in place for some students to try this program on a trial basis so that an informed decision can be made regarding </w:t>
      </w:r>
      <w:r w:rsidR="002E3498">
        <w:t>whether</w:t>
      </w:r>
      <w:r w:rsidR="003A6AF2">
        <w:t xml:space="preserve"> the school wishes to use funds to purchase for the next school year. </w:t>
      </w:r>
    </w:p>
    <w:p w14:paraId="2FECFE45" w14:textId="77777777" w:rsidR="00085D56" w:rsidRPr="003A6AF2" w:rsidRDefault="00085D56" w:rsidP="0000005D"/>
    <w:p w14:paraId="7C168DD1" w14:textId="7D680D49" w:rsidR="00085D56" w:rsidRDefault="00085D56" w:rsidP="0000005D">
      <w:pPr>
        <w:rPr>
          <w:b/>
          <w:bCs/>
          <w:sz w:val="28"/>
          <w:szCs w:val="28"/>
        </w:rPr>
      </w:pPr>
      <w:r>
        <w:rPr>
          <w:b/>
          <w:bCs/>
          <w:sz w:val="28"/>
          <w:szCs w:val="28"/>
        </w:rPr>
        <w:t>New Business:</w:t>
      </w:r>
    </w:p>
    <w:p w14:paraId="578CBC35" w14:textId="77777777" w:rsidR="00CB14D0" w:rsidRDefault="00CB14D0" w:rsidP="0000005D">
      <w:pPr>
        <w:rPr>
          <w:b/>
          <w:bCs/>
          <w:sz w:val="28"/>
          <w:szCs w:val="28"/>
        </w:rPr>
      </w:pPr>
    </w:p>
    <w:p w14:paraId="046343C3" w14:textId="77777777" w:rsidR="00CB14D0" w:rsidRPr="00CB14D0" w:rsidRDefault="00CB14D0" w:rsidP="00CB14D0">
      <w:pPr>
        <w:rPr>
          <w:b/>
          <w:bCs/>
        </w:rPr>
      </w:pPr>
      <w:r w:rsidRPr="00CB14D0">
        <w:rPr>
          <w:b/>
          <w:bCs/>
        </w:rPr>
        <w:t>Indistar Action Steps: Review and Update:</w:t>
      </w:r>
    </w:p>
    <w:p w14:paraId="6F2B39B9" w14:textId="77777777" w:rsidR="00CB14D0" w:rsidRPr="008A62EA" w:rsidRDefault="00CB14D0" w:rsidP="00CB14D0"/>
    <w:p w14:paraId="68525CA6" w14:textId="77777777" w:rsidR="00CB14D0" w:rsidRPr="00CB14D0" w:rsidRDefault="00CB14D0" w:rsidP="00CB14D0">
      <w:pPr>
        <w:rPr>
          <w:rFonts w:ascii="Arial" w:hAnsi="Arial" w:cs="Arial"/>
          <w:sz w:val="20"/>
          <w:szCs w:val="20"/>
        </w:rPr>
      </w:pPr>
      <w:r w:rsidRPr="00CB14D0">
        <w:rPr>
          <w:rFonts w:ascii="Arial" w:hAnsi="Arial" w:cs="Arial"/>
          <w:sz w:val="20"/>
          <w:szCs w:val="20"/>
        </w:rPr>
        <w:t>By June 30, 2024, Northern Elementary will increase overall 3</w:t>
      </w:r>
      <w:r w:rsidRPr="00CB14D0">
        <w:rPr>
          <w:rFonts w:ascii="Arial" w:hAnsi="Arial" w:cs="Arial"/>
          <w:sz w:val="20"/>
          <w:szCs w:val="20"/>
          <w:vertAlign w:val="superscript"/>
        </w:rPr>
        <w:t>rd</w:t>
      </w:r>
      <w:r w:rsidRPr="00CB14D0">
        <w:rPr>
          <w:rFonts w:ascii="Arial" w:hAnsi="Arial" w:cs="Arial"/>
          <w:sz w:val="20"/>
          <w:szCs w:val="20"/>
        </w:rPr>
        <w:t xml:space="preserve"> grade reading EOG proficiency by at least 3 percentage points, from 74% in 2022-23 to 77% in 2023-24.</w:t>
      </w:r>
    </w:p>
    <w:p w14:paraId="3AB9429E" w14:textId="77777777" w:rsidR="00CB14D0" w:rsidRPr="00CB14D0" w:rsidRDefault="00CB14D0" w:rsidP="00CB14D0">
      <w:pPr>
        <w:rPr>
          <w:sz w:val="20"/>
          <w:szCs w:val="20"/>
        </w:rPr>
      </w:pPr>
    </w:p>
    <w:p w14:paraId="703D79F8" w14:textId="77777777" w:rsidR="00CB14D0" w:rsidRPr="00CB14D0" w:rsidRDefault="00CB14D0" w:rsidP="00CB14D0">
      <w:pPr>
        <w:rPr>
          <w:rFonts w:ascii="Arial" w:hAnsi="Arial" w:cs="Arial"/>
          <w:sz w:val="20"/>
          <w:szCs w:val="20"/>
        </w:rPr>
      </w:pPr>
      <w:r w:rsidRPr="00CB14D0">
        <w:rPr>
          <w:rFonts w:ascii="Arial" w:hAnsi="Arial" w:cs="Arial"/>
          <w:sz w:val="20"/>
          <w:szCs w:val="20"/>
        </w:rPr>
        <w:t>By June 30, 2024, Northern Elementary will increase its overall Performance Composite by at least 3 percentage points, from 77.5% in 2022-23 to 80.5% in 2023-24.</w:t>
      </w:r>
    </w:p>
    <w:p w14:paraId="017CFF61" w14:textId="77777777" w:rsidR="00CB14D0" w:rsidRPr="00CB14D0" w:rsidRDefault="00CB14D0" w:rsidP="00CB14D0">
      <w:pPr>
        <w:rPr>
          <w:rFonts w:ascii="Arial" w:hAnsi="Arial" w:cs="Arial"/>
          <w:sz w:val="20"/>
          <w:szCs w:val="20"/>
        </w:rPr>
      </w:pPr>
    </w:p>
    <w:p w14:paraId="335DEF73" w14:textId="77777777" w:rsidR="00CB14D0" w:rsidRPr="00CB14D0" w:rsidRDefault="00CB14D0" w:rsidP="00CB14D0">
      <w:pPr>
        <w:rPr>
          <w:rFonts w:ascii="Arial" w:hAnsi="Arial" w:cs="Arial"/>
          <w:sz w:val="20"/>
          <w:szCs w:val="20"/>
        </w:rPr>
      </w:pPr>
      <w:r w:rsidRPr="00CB14D0">
        <w:rPr>
          <w:rFonts w:ascii="Arial" w:hAnsi="Arial" w:cs="Arial"/>
          <w:sz w:val="20"/>
          <w:szCs w:val="20"/>
        </w:rPr>
        <w:t>By June 30, 2024, Northern Elementary will decrease chronic student absences (10% or more of days enrolled) by 5 percentage points, from 11.7% in 2022-23 to 6.7% in 2023-24.</w:t>
      </w:r>
    </w:p>
    <w:p w14:paraId="35B7E5FF" w14:textId="77777777" w:rsidR="00CB14D0" w:rsidRPr="00CB14D0" w:rsidRDefault="00CB14D0" w:rsidP="00CB14D0">
      <w:pPr>
        <w:rPr>
          <w:rFonts w:ascii="Arial" w:hAnsi="Arial" w:cs="Arial"/>
          <w:sz w:val="20"/>
          <w:szCs w:val="20"/>
        </w:rPr>
      </w:pPr>
    </w:p>
    <w:p w14:paraId="6AFF3719" w14:textId="77777777" w:rsidR="00CB14D0" w:rsidRPr="00CB14D0" w:rsidRDefault="00CB14D0" w:rsidP="00CB14D0">
      <w:pPr>
        <w:rPr>
          <w:rFonts w:ascii="Arial" w:hAnsi="Arial" w:cs="Arial"/>
          <w:sz w:val="20"/>
          <w:szCs w:val="20"/>
        </w:rPr>
      </w:pPr>
      <w:r w:rsidRPr="00CB14D0">
        <w:rPr>
          <w:rFonts w:ascii="Arial" w:hAnsi="Arial" w:cs="Arial"/>
          <w:sz w:val="20"/>
          <w:szCs w:val="20"/>
        </w:rPr>
        <w:lastRenderedPageBreak/>
        <w:t>By June 30, 2024, Northern Elementary will reduce the number of lost instructional days resulting from discipline referrals by 10% from 9.91 number in 2022-23 to 8.9 number in 2023-24.</w:t>
      </w:r>
    </w:p>
    <w:p w14:paraId="5BF198F1" w14:textId="77777777" w:rsidR="00CB14D0" w:rsidRPr="00CB14D0" w:rsidRDefault="00CB14D0" w:rsidP="00CB14D0">
      <w:pPr>
        <w:rPr>
          <w:rFonts w:ascii="Arial" w:hAnsi="Arial" w:cs="Arial"/>
          <w:sz w:val="20"/>
          <w:szCs w:val="20"/>
        </w:rPr>
      </w:pPr>
    </w:p>
    <w:p w14:paraId="5E852DE4" w14:textId="77777777" w:rsidR="00CB14D0" w:rsidRPr="00CB14D0" w:rsidRDefault="00CB14D0" w:rsidP="00CB14D0">
      <w:pPr>
        <w:rPr>
          <w:rFonts w:ascii="Arial" w:hAnsi="Arial" w:cs="Arial"/>
          <w:sz w:val="20"/>
          <w:szCs w:val="20"/>
        </w:rPr>
      </w:pPr>
      <w:r w:rsidRPr="00CB14D0">
        <w:rPr>
          <w:rFonts w:ascii="Arial" w:hAnsi="Arial" w:cs="Arial"/>
          <w:sz w:val="20"/>
          <w:szCs w:val="20"/>
        </w:rPr>
        <w:t>By June 30, 2024, Northern Elementary will utilize assessment data (Dibels for K-2 and CFA data for 3-5) in all classrooms to guide small group and tiered interventions.</w:t>
      </w:r>
    </w:p>
    <w:p w14:paraId="5B1067F5" w14:textId="2692F7DF" w:rsidR="00CB14D0" w:rsidRPr="00AE3DD0" w:rsidRDefault="00CB14D0" w:rsidP="00CB14D0">
      <w:pPr>
        <w:pStyle w:val="NormalWeb"/>
        <w:rPr>
          <w:rFonts w:asciiTheme="minorHAnsi" w:eastAsiaTheme="minorHAnsi" w:hAnsiTheme="minorHAnsi" w:cstheme="minorBidi"/>
          <w:b/>
          <w:bCs/>
          <w:sz w:val="28"/>
          <w:szCs w:val="28"/>
        </w:rPr>
      </w:pPr>
      <w:r w:rsidRPr="00AE3DD0">
        <w:rPr>
          <w:rFonts w:asciiTheme="minorHAnsi" w:eastAsiaTheme="minorHAnsi" w:hAnsiTheme="minorHAnsi" w:cstheme="minorBidi"/>
          <w:b/>
          <w:bCs/>
          <w:sz w:val="28"/>
          <w:szCs w:val="28"/>
        </w:rPr>
        <w:t>Indicators to be looked at and discussed this week:</w:t>
      </w:r>
    </w:p>
    <w:p w14:paraId="0D8A958D" w14:textId="77777777" w:rsidR="00697E0C" w:rsidRDefault="00697E0C" w:rsidP="00CB14D0">
      <w:pPr>
        <w:pStyle w:val="NormalWeb"/>
        <w:tabs>
          <w:tab w:val="left" w:pos="1770"/>
        </w:tabs>
        <w:rPr>
          <w:rFonts w:asciiTheme="minorHAnsi" w:hAnsiTheme="minorHAnsi" w:cstheme="minorHAnsi"/>
          <w:color w:val="000000"/>
        </w:rPr>
      </w:pPr>
      <w:r>
        <w:rPr>
          <w:rFonts w:asciiTheme="minorHAnsi" w:hAnsiTheme="minorHAnsi" w:cstheme="minorHAnsi"/>
          <w:color w:val="000000"/>
        </w:rPr>
        <w:t>The following item will be marked as complete:</w:t>
      </w:r>
    </w:p>
    <w:p w14:paraId="1F710A75" w14:textId="53AB57D2" w:rsidR="00CB14D0" w:rsidRPr="00CB14D0" w:rsidRDefault="00CB14D0" w:rsidP="00CB14D0">
      <w:pPr>
        <w:pStyle w:val="NormalWeb"/>
        <w:tabs>
          <w:tab w:val="left" w:pos="1770"/>
        </w:tabs>
        <w:rPr>
          <w:rFonts w:asciiTheme="minorHAnsi" w:hAnsiTheme="minorHAnsi" w:cstheme="minorHAnsi"/>
          <w:b/>
          <w:bCs/>
          <w:color w:val="000000"/>
        </w:rPr>
      </w:pPr>
      <w:r w:rsidRPr="00CB14D0">
        <w:rPr>
          <w:rFonts w:asciiTheme="minorHAnsi" w:hAnsiTheme="minorHAnsi" w:cstheme="minorHAnsi"/>
          <w:color w:val="000000"/>
        </w:rPr>
        <w:t>4/16/24: Dur</w:t>
      </w:r>
      <w:r>
        <w:rPr>
          <w:rFonts w:asciiTheme="minorHAnsi" w:hAnsiTheme="minorHAnsi" w:cstheme="minorHAnsi"/>
          <w:color w:val="000000"/>
        </w:rPr>
        <w:t xml:space="preserve">ing </w:t>
      </w:r>
      <w:r w:rsidRPr="00CB14D0">
        <w:rPr>
          <w:rFonts w:asciiTheme="minorHAnsi" w:hAnsiTheme="minorHAnsi" w:cstheme="minorHAnsi"/>
          <w:color w:val="000000"/>
        </w:rPr>
        <w:t>April PLC’s, Mrs. Weeks will meet with 3-5 teachers on an EOY plan. This will include mapping out the last two months of school, as well as answering reflective questions on student readiness.</w:t>
      </w:r>
      <w:r>
        <w:rPr>
          <w:rFonts w:asciiTheme="minorHAnsi" w:hAnsiTheme="minorHAnsi" w:cstheme="minorHAnsi"/>
          <w:color w:val="000000"/>
        </w:rPr>
        <w:t xml:space="preserve">  </w:t>
      </w:r>
      <w:r w:rsidR="00AE3DD0">
        <w:rPr>
          <w:rFonts w:asciiTheme="minorHAnsi" w:hAnsiTheme="minorHAnsi" w:cstheme="minorHAnsi"/>
          <w:color w:val="000000"/>
        </w:rPr>
        <w:t>(Indicator C2.01: Overall Composite and 3</w:t>
      </w:r>
      <w:r w:rsidR="00AE3DD0" w:rsidRPr="00AE3DD0">
        <w:rPr>
          <w:rFonts w:asciiTheme="minorHAnsi" w:hAnsiTheme="minorHAnsi" w:cstheme="minorHAnsi"/>
          <w:color w:val="000000"/>
          <w:vertAlign w:val="superscript"/>
        </w:rPr>
        <w:t>rd</w:t>
      </w:r>
      <w:r w:rsidR="00AE3DD0">
        <w:rPr>
          <w:rFonts w:asciiTheme="minorHAnsi" w:hAnsiTheme="minorHAnsi" w:cstheme="minorHAnsi"/>
          <w:color w:val="000000"/>
        </w:rPr>
        <w:t xml:space="preserve"> Grade Reading Goal)</w:t>
      </w:r>
    </w:p>
    <w:p w14:paraId="35F59E5B" w14:textId="3746FDE4" w:rsidR="00085D56" w:rsidRDefault="00CB14D0" w:rsidP="0000005D">
      <w:pPr>
        <w:rPr>
          <w:b/>
          <w:bCs/>
          <w:sz w:val="28"/>
          <w:szCs w:val="28"/>
        </w:rPr>
      </w:pPr>
      <w:r>
        <w:rPr>
          <w:b/>
          <w:bCs/>
          <w:sz w:val="28"/>
          <w:szCs w:val="28"/>
        </w:rPr>
        <w:t>F</w:t>
      </w:r>
      <w:r w:rsidR="00085D56">
        <w:rPr>
          <w:b/>
          <w:bCs/>
          <w:sz w:val="28"/>
          <w:szCs w:val="28"/>
        </w:rPr>
        <w:t>AM-S update</w:t>
      </w:r>
      <w:r w:rsidR="00AE3DD0">
        <w:rPr>
          <w:b/>
          <w:bCs/>
          <w:sz w:val="28"/>
          <w:szCs w:val="28"/>
        </w:rPr>
        <w:t xml:space="preserve"> (Indicator A4.01: FAM-S)</w:t>
      </w:r>
      <w:r w:rsidR="00085D56">
        <w:rPr>
          <w:b/>
          <w:bCs/>
          <w:sz w:val="28"/>
          <w:szCs w:val="28"/>
        </w:rPr>
        <w:t>:</w:t>
      </w:r>
    </w:p>
    <w:p w14:paraId="37ABCAE2" w14:textId="0E4058E3" w:rsidR="00215492" w:rsidRPr="002E3498" w:rsidRDefault="0090120B" w:rsidP="0000005D">
      <w:r w:rsidRPr="002E3498">
        <w:t xml:space="preserve">Several members of the </w:t>
      </w:r>
      <w:r w:rsidR="002E3498">
        <w:t xml:space="preserve">leaderships </w:t>
      </w:r>
      <w:r w:rsidRPr="002E3498">
        <w:t xml:space="preserve">team </w:t>
      </w:r>
      <w:r w:rsidR="002E3498">
        <w:t xml:space="preserve">previously </w:t>
      </w:r>
      <w:r w:rsidRPr="002E3498">
        <w:t>met to go through all 42 items on the FAM-</w:t>
      </w:r>
      <w:r w:rsidR="002E3498">
        <w:t>S</w:t>
      </w:r>
      <w:r w:rsidRPr="002E3498">
        <w:t xml:space="preserve"> and </w:t>
      </w:r>
      <w:r w:rsidR="00A3281A">
        <w:t>rated</w:t>
      </w:r>
      <w:r w:rsidRPr="002E3498">
        <w:t xml:space="preserve"> how our school was doing on these items. </w:t>
      </w:r>
      <w:r w:rsidR="00215492" w:rsidRPr="002E3498">
        <w:t xml:space="preserve"> T</w:t>
      </w:r>
      <w:r w:rsidR="002E3498">
        <w:t>he following t</w:t>
      </w:r>
      <w:r w:rsidR="00215492" w:rsidRPr="002E3498">
        <w:t xml:space="preserve">hree indicators were </w:t>
      </w:r>
      <w:r w:rsidR="002E3498">
        <w:t xml:space="preserve">chosen for our school to focus on for the </w:t>
      </w:r>
      <w:r w:rsidR="00697E0C">
        <w:t xml:space="preserve">current </w:t>
      </w:r>
      <w:r w:rsidR="002E3498">
        <w:t>2023-2024 school year</w:t>
      </w:r>
      <w:r w:rsidR="00697E0C">
        <w:t>:</w:t>
      </w:r>
    </w:p>
    <w:p w14:paraId="2B9BD59C" w14:textId="400878A6" w:rsidR="00215492" w:rsidRPr="002E3498" w:rsidRDefault="002E3498" w:rsidP="00215492">
      <w:pPr>
        <w:pStyle w:val="ListParagraph"/>
        <w:numPr>
          <w:ilvl w:val="0"/>
          <w:numId w:val="9"/>
        </w:numPr>
      </w:pPr>
      <w:r>
        <w:t xml:space="preserve">Item #3: </w:t>
      </w:r>
      <w:r w:rsidR="00215492" w:rsidRPr="002E3498">
        <w:t xml:space="preserve">A linked teaming structure exists that </w:t>
      </w:r>
      <w:r w:rsidRPr="002E3498">
        <w:t>facilitates</w:t>
      </w:r>
      <w:r w:rsidR="00215492" w:rsidRPr="002E3498">
        <w:t xml:space="preserve"> the implementation of a </w:t>
      </w:r>
      <w:r w:rsidRPr="002E3498">
        <w:t>multi-tiered</w:t>
      </w:r>
      <w:r w:rsidR="00215492" w:rsidRPr="002E3498">
        <w:t xml:space="preserve"> system of support for attendance, behavior, social-emotional and </w:t>
      </w:r>
      <w:r w:rsidRPr="002E3498">
        <w:t>academic</w:t>
      </w:r>
      <w:r w:rsidR="00215492" w:rsidRPr="002E3498">
        <w:t xml:space="preserve"> </w:t>
      </w:r>
      <w:r w:rsidRPr="002E3498">
        <w:t>support.</w:t>
      </w:r>
    </w:p>
    <w:p w14:paraId="55D03F5B" w14:textId="40376C17" w:rsidR="00215492" w:rsidRPr="002E3498" w:rsidRDefault="002E3498" w:rsidP="00215492">
      <w:pPr>
        <w:pStyle w:val="ListParagraph"/>
        <w:numPr>
          <w:ilvl w:val="0"/>
          <w:numId w:val="9"/>
        </w:numPr>
      </w:pPr>
      <w:r>
        <w:t xml:space="preserve">Item #5: </w:t>
      </w:r>
      <w:r w:rsidR="00215492" w:rsidRPr="002E3498">
        <w:t xml:space="preserve">A plan for MTSS implementation is developed and aligned with part of the school improvement </w:t>
      </w:r>
      <w:r w:rsidRPr="002E3498">
        <w:t>plan.</w:t>
      </w:r>
    </w:p>
    <w:p w14:paraId="3436784A" w14:textId="29106B92" w:rsidR="00215492" w:rsidRDefault="002E3498" w:rsidP="00215492">
      <w:pPr>
        <w:pStyle w:val="ListParagraph"/>
        <w:numPr>
          <w:ilvl w:val="0"/>
          <w:numId w:val="9"/>
        </w:numPr>
      </w:pPr>
      <w:r>
        <w:t xml:space="preserve">Item #19: </w:t>
      </w:r>
      <w:r w:rsidR="00215492" w:rsidRPr="002E3498">
        <w:t xml:space="preserve">Staff is provided data on MTSS implementation and student outcomes at all tiers. </w:t>
      </w:r>
    </w:p>
    <w:p w14:paraId="46792CF9" w14:textId="77777777" w:rsidR="002E3498" w:rsidRPr="002E3498" w:rsidRDefault="002E3498" w:rsidP="002E3498">
      <w:pPr>
        <w:pStyle w:val="ListParagraph"/>
      </w:pPr>
    </w:p>
    <w:p w14:paraId="50C9954F" w14:textId="35DA32C6" w:rsidR="00215492" w:rsidRDefault="002E3498" w:rsidP="005C443F">
      <w:r>
        <w:t>New items for the FAM-S need to be chosen for the upcoming school year. Several i</w:t>
      </w:r>
      <w:r w:rsidR="00215492" w:rsidRPr="002E3498">
        <w:t>tems have been selected afte</w:t>
      </w:r>
      <w:r>
        <w:t>r previous</w:t>
      </w:r>
      <w:r w:rsidR="00215492" w:rsidRPr="002E3498">
        <w:t xml:space="preserve"> FAM-S conversation</w:t>
      </w:r>
      <w:r>
        <w:t>s</w:t>
      </w:r>
      <w:r w:rsidR="00215492" w:rsidRPr="002E3498">
        <w:t xml:space="preserve"> </w:t>
      </w:r>
      <w:r>
        <w:t xml:space="preserve">and will be </w:t>
      </w:r>
      <w:r w:rsidR="00215492" w:rsidRPr="002E3498">
        <w:t>final items to consider</w:t>
      </w:r>
      <w:r>
        <w:t xml:space="preserve"> and decided upon by the team during the summer SBLT retreat</w:t>
      </w:r>
      <w:r w:rsidR="00215492" w:rsidRPr="002E3498">
        <w:t xml:space="preserve">. Small groups </w:t>
      </w:r>
      <w:r>
        <w:t xml:space="preserve">discussed all of these narrowed down items and provided feedback to the team about their relative </w:t>
      </w:r>
      <w:r w:rsidR="00697E0C">
        <w:t>importance</w:t>
      </w:r>
      <w:r>
        <w:t xml:space="preserve"> and how they might best impact Northern Elementary.</w:t>
      </w:r>
    </w:p>
    <w:p w14:paraId="158796E9" w14:textId="2A1E59A9" w:rsidR="00215492" w:rsidRPr="00AE3DD0" w:rsidRDefault="002E3498" w:rsidP="005C443F">
      <w:r>
        <w:t>The following items were considered:</w:t>
      </w:r>
      <w:r w:rsidR="00AE3DD0">
        <w:t xml:space="preserve">  </w:t>
      </w:r>
      <w:r w:rsidR="00697E0C" w:rsidRPr="00AE3DD0">
        <w:rPr>
          <w:sz w:val="28"/>
          <w:szCs w:val="28"/>
        </w:rPr>
        <w:t xml:space="preserve">#’s </w:t>
      </w:r>
      <w:r w:rsidR="00215492" w:rsidRPr="00AE3DD0">
        <w:rPr>
          <w:sz w:val="28"/>
          <w:szCs w:val="28"/>
        </w:rPr>
        <w:t>2, 4, 6, 7, 16, 22, 27, 31</w:t>
      </w:r>
    </w:p>
    <w:p w14:paraId="5A5A3FED" w14:textId="7A199960" w:rsidR="00215492" w:rsidRDefault="00215492" w:rsidP="005C443F">
      <w:pPr>
        <w:rPr>
          <w:b/>
          <w:bCs/>
          <w:sz w:val="28"/>
          <w:szCs w:val="28"/>
        </w:rPr>
      </w:pPr>
    </w:p>
    <w:p w14:paraId="5DB83B49" w14:textId="3E211413" w:rsidR="000C3FE5" w:rsidRPr="002E3498" w:rsidRDefault="000C3FE5" w:rsidP="005C443F">
      <w:r w:rsidRPr="002E3498">
        <w:t>After discussion</w:t>
      </w:r>
      <w:r w:rsidR="002E3498">
        <w:t xml:space="preserve"> in table groups, the following thoughts were shared regarding those items deemed most important:</w:t>
      </w:r>
    </w:p>
    <w:p w14:paraId="653FE6E0" w14:textId="77777777" w:rsidR="000C3FE5" w:rsidRPr="002E3498" w:rsidRDefault="000C3FE5" w:rsidP="005C443F"/>
    <w:p w14:paraId="2A6AC3FE" w14:textId="774F3B47" w:rsidR="000C3FE5" w:rsidRPr="002E3498" w:rsidRDefault="002E3498" w:rsidP="005C443F">
      <w:r>
        <w:t>#</w:t>
      </w:r>
      <w:r w:rsidR="000C3FE5" w:rsidRPr="002E3498">
        <w:t xml:space="preserve">31: from </w:t>
      </w:r>
      <w:r w:rsidR="007E3E3B">
        <w:t xml:space="preserve">the perspective of our school parent rep, having a strong base of core social and emotional practices that are defined in a school wide setting </w:t>
      </w:r>
      <w:r w:rsidR="00697E0C">
        <w:t>makes</w:t>
      </w:r>
      <w:r w:rsidR="007E3E3B">
        <w:t xml:space="preserve"> it very appealing to have your child at a school with these practices in place.</w:t>
      </w:r>
    </w:p>
    <w:p w14:paraId="46659900" w14:textId="5CFBFE68" w:rsidR="000C3FE5" w:rsidRPr="002E3498" w:rsidRDefault="007E3E3B" w:rsidP="005C443F">
      <w:r>
        <w:t>#</w:t>
      </w:r>
      <w:r w:rsidR="000C3FE5" w:rsidRPr="002E3498">
        <w:t xml:space="preserve">7: </w:t>
      </w:r>
      <w:r>
        <w:t xml:space="preserve">Making sure that MTSS implementation is defined and understood by the entire staff is a good starting point that could help us achieve some of the additional goals </w:t>
      </w:r>
      <w:r w:rsidR="00697E0C">
        <w:t>at a later date</w:t>
      </w:r>
      <w:r>
        <w:t>.</w:t>
      </w:r>
      <w:r w:rsidR="000C3FE5" w:rsidRPr="002E3498">
        <w:t xml:space="preserve"> </w:t>
      </w:r>
    </w:p>
    <w:p w14:paraId="2316C119" w14:textId="6036F2DA" w:rsidR="007E3E3B" w:rsidRDefault="007E3E3B" w:rsidP="005C443F">
      <w:r>
        <w:lastRenderedPageBreak/>
        <w:t>#</w:t>
      </w:r>
      <w:r w:rsidR="000C3FE5" w:rsidRPr="002E3498">
        <w:t>16</w:t>
      </w:r>
      <w:r w:rsidR="00697E0C">
        <w:t>: Processes/procedures and decision rules being established for data-based problem solving at each tier was deemed a priority by one group.</w:t>
      </w:r>
    </w:p>
    <w:p w14:paraId="71C841B4" w14:textId="06985093" w:rsidR="000C3FE5" w:rsidRPr="002E3498" w:rsidRDefault="000C3FE5" w:rsidP="005C443F">
      <w:r w:rsidRPr="002E3498">
        <w:t xml:space="preserve"> </w:t>
      </w:r>
      <w:r w:rsidR="007E3E3B">
        <w:t>#</w:t>
      </w:r>
      <w:r w:rsidRPr="002E3498">
        <w:t xml:space="preserve">27: </w:t>
      </w:r>
      <w:r w:rsidR="007E3E3B">
        <w:t>Data-based problem solving that includes regular analysis of performance of diverse groups would certainly help us to be more thoughtful in the decision making that happens across our school.</w:t>
      </w:r>
    </w:p>
    <w:p w14:paraId="11060113" w14:textId="77777777" w:rsidR="00697E0C" w:rsidRDefault="007E3E3B" w:rsidP="007E3E3B">
      <w:r>
        <w:t>#</w:t>
      </w:r>
      <w:r w:rsidR="000C3FE5" w:rsidRPr="002E3498">
        <w:t xml:space="preserve">2; </w:t>
      </w:r>
      <w:r w:rsidR="00697E0C">
        <w:t xml:space="preserve">Having an established leadership team with cross-disciplinary representation that is responsible for facilitating MTSS implementation </w:t>
      </w:r>
      <w:r w:rsidR="000C3FE5" w:rsidRPr="002E3498">
        <w:t>would get more school involvement</w:t>
      </w:r>
      <w:r w:rsidR="00697E0C">
        <w:t>.</w:t>
      </w:r>
    </w:p>
    <w:p w14:paraId="103484BE" w14:textId="6479001B" w:rsidR="007E3E3B" w:rsidRPr="002E3498" w:rsidRDefault="000C3FE5" w:rsidP="007E3E3B">
      <w:r w:rsidRPr="002E3498">
        <w:t xml:space="preserve"> </w:t>
      </w:r>
    </w:p>
    <w:p w14:paraId="42F7F5CE" w14:textId="3F126F4F" w:rsidR="000C3FE5" w:rsidRPr="002E3498" w:rsidRDefault="000C3FE5" w:rsidP="000C3FE5">
      <w:pPr>
        <w:tabs>
          <w:tab w:val="left" w:pos="6045"/>
        </w:tabs>
      </w:pPr>
      <w:r w:rsidRPr="002E3498">
        <w:t xml:space="preserve">More </w:t>
      </w:r>
      <w:r w:rsidR="00697E0C" w:rsidRPr="002E3498">
        <w:t>discussion</w:t>
      </w:r>
      <w:r w:rsidRPr="002E3498">
        <w:t xml:space="preserve"> </w:t>
      </w:r>
      <w:r w:rsidR="00697E0C">
        <w:t xml:space="preserve">about the items that were deemed most important </w:t>
      </w:r>
      <w:r w:rsidR="00697E0C" w:rsidRPr="002E3498">
        <w:t>will</w:t>
      </w:r>
      <w:r w:rsidRPr="002E3498">
        <w:t xml:space="preserve"> take place at the next SBLT retreat</w:t>
      </w:r>
      <w:r w:rsidR="00697E0C">
        <w:t>.</w:t>
      </w:r>
    </w:p>
    <w:p w14:paraId="54427EC1" w14:textId="7FD82FBF" w:rsidR="00433F76" w:rsidRDefault="0000005D" w:rsidP="0000005D">
      <w:pPr>
        <w:pStyle w:val="NormalWeb"/>
        <w:rPr>
          <w:rFonts w:asciiTheme="minorHAnsi" w:hAnsiTheme="minorHAnsi"/>
          <w:b/>
          <w:bCs/>
          <w:color w:val="000000"/>
          <w:sz w:val="28"/>
          <w:szCs w:val="28"/>
        </w:rPr>
      </w:pPr>
      <w:r w:rsidRPr="002D661F">
        <w:rPr>
          <w:rFonts w:asciiTheme="minorHAnsi" w:hAnsiTheme="minorHAnsi" w:cs="Arial"/>
          <w:b/>
          <w:bCs/>
          <w:color w:val="000000"/>
          <w:sz w:val="28"/>
          <w:szCs w:val="28"/>
        </w:rPr>
        <w:t>Book Club</w:t>
      </w:r>
      <w:r w:rsidR="00F764EF">
        <w:rPr>
          <w:rFonts w:asciiTheme="minorHAnsi" w:hAnsiTheme="minorHAnsi" w:cs="Arial"/>
          <w:b/>
          <w:bCs/>
          <w:color w:val="000000"/>
          <w:sz w:val="28"/>
          <w:szCs w:val="28"/>
        </w:rPr>
        <w:t xml:space="preserve"> -</w:t>
      </w:r>
      <w:r w:rsidRPr="002D661F">
        <w:rPr>
          <w:rFonts w:asciiTheme="minorHAnsi" w:hAnsiTheme="minorHAnsi" w:cs="Arial"/>
          <w:b/>
          <w:bCs/>
          <w:color w:val="000000"/>
          <w:sz w:val="28"/>
          <w:szCs w:val="28"/>
        </w:rPr>
        <w:t xml:space="preserve"> Grading </w:t>
      </w:r>
      <w:r w:rsidR="00AE3DD0">
        <w:rPr>
          <w:rFonts w:asciiTheme="minorHAnsi" w:hAnsiTheme="minorHAnsi" w:cs="Arial"/>
          <w:b/>
          <w:bCs/>
          <w:color w:val="000000"/>
          <w:sz w:val="28"/>
          <w:szCs w:val="28"/>
        </w:rPr>
        <w:t>f</w:t>
      </w:r>
      <w:r w:rsidRPr="002D661F">
        <w:rPr>
          <w:rFonts w:asciiTheme="minorHAnsi" w:hAnsiTheme="minorHAnsi" w:cs="Arial"/>
          <w:b/>
          <w:bCs/>
          <w:color w:val="000000"/>
          <w:sz w:val="28"/>
          <w:szCs w:val="28"/>
        </w:rPr>
        <w:t>or Equity</w:t>
      </w:r>
      <w:r w:rsidRPr="002D661F">
        <w:rPr>
          <w:rFonts w:asciiTheme="minorHAnsi" w:hAnsiTheme="minorHAnsi"/>
          <w:b/>
          <w:bCs/>
          <w:color w:val="000000"/>
          <w:sz w:val="28"/>
          <w:szCs w:val="28"/>
        </w:rPr>
        <w:t xml:space="preserve">: Chapters </w:t>
      </w:r>
      <w:r w:rsidR="005C443F">
        <w:rPr>
          <w:rFonts w:asciiTheme="minorHAnsi" w:hAnsiTheme="minorHAnsi"/>
          <w:b/>
          <w:bCs/>
          <w:color w:val="000000"/>
          <w:sz w:val="28"/>
          <w:szCs w:val="28"/>
        </w:rPr>
        <w:t>1</w:t>
      </w:r>
      <w:r w:rsidR="00085D56">
        <w:rPr>
          <w:rFonts w:asciiTheme="minorHAnsi" w:hAnsiTheme="minorHAnsi"/>
          <w:b/>
          <w:bCs/>
          <w:color w:val="000000"/>
          <w:sz w:val="28"/>
          <w:szCs w:val="28"/>
        </w:rPr>
        <w:t>3-14</w:t>
      </w:r>
      <w:r w:rsidR="00433F76" w:rsidRPr="002D661F">
        <w:rPr>
          <w:rFonts w:asciiTheme="minorHAnsi" w:hAnsiTheme="minorHAnsi"/>
          <w:b/>
          <w:bCs/>
          <w:color w:val="000000"/>
          <w:sz w:val="28"/>
          <w:szCs w:val="28"/>
        </w:rPr>
        <w:t>:</w:t>
      </w:r>
    </w:p>
    <w:p w14:paraId="13D81DB2" w14:textId="39EB8927" w:rsidR="000C3FE5" w:rsidRPr="00697E0C" w:rsidRDefault="000C3FE5" w:rsidP="0000005D">
      <w:pPr>
        <w:pStyle w:val="NormalWeb"/>
        <w:rPr>
          <w:rFonts w:asciiTheme="minorHAnsi" w:hAnsiTheme="minorHAnsi"/>
          <w:color w:val="000000"/>
        </w:rPr>
      </w:pPr>
      <w:r w:rsidRPr="00697E0C">
        <w:rPr>
          <w:rFonts w:asciiTheme="minorHAnsi" w:hAnsiTheme="minorHAnsi"/>
          <w:color w:val="000000"/>
        </w:rPr>
        <w:t>Key point that we discussed from these two chapters:</w:t>
      </w:r>
    </w:p>
    <w:p w14:paraId="4D686D1D" w14:textId="31F13F8A" w:rsidR="000C3FE5" w:rsidRPr="00697E0C" w:rsidRDefault="000C3FE5" w:rsidP="000C3FE5">
      <w:pPr>
        <w:pStyle w:val="NormalWeb"/>
        <w:numPr>
          <w:ilvl w:val="0"/>
          <w:numId w:val="9"/>
        </w:numPr>
        <w:rPr>
          <w:rFonts w:asciiTheme="minorHAnsi" w:hAnsiTheme="minorHAnsi"/>
          <w:color w:val="000000"/>
        </w:rPr>
      </w:pPr>
      <w:r w:rsidRPr="00697E0C">
        <w:rPr>
          <w:rFonts w:asciiTheme="minorHAnsi" w:hAnsiTheme="minorHAnsi"/>
          <w:color w:val="000000"/>
        </w:rPr>
        <w:t xml:space="preserve">What is the </w:t>
      </w:r>
      <w:r w:rsidR="00697E0C">
        <w:rPr>
          <w:rFonts w:asciiTheme="minorHAnsi" w:hAnsiTheme="minorHAnsi"/>
          <w:color w:val="000000"/>
        </w:rPr>
        <w:t>“</w:t>
      </w:r>
      <w:r w:rsidRPr="00697E0C">
        <w:rPr>
          <w:rFonts w:asciiTheme="minorHAnsi" w:hAnsiTheme="minorHAnsi"/>
          <w:color w:val="000000"/>
        </w:rPr>
        <w:t>real world</w:t>
      </w:r>
      <w:r w:rsidR="00697E0C">
        <w:rPr>
          <w:rFonts w:asciiTheme="minorHAnsi" w:hAnsiTheme="minorHAnsi"/>
          <w:color w:val="000000"/>
        </w:rPr>
        <w:t>”</w:t>
      </w:r>
      <w:r w:rsidRPr="00697E0C">
        <w:rPr>
          <w:rFonts w:asciiTheme="minorHAnsi" w:hAnsiTheme="minorHAnsi"/>
          <w:color w:val="000000"/>
        </w:rPr>
        <w:t xml:space="preserve"> to our students and how do we validate it?</w:t>
      </w:r>
      <w:r w:rsidR="00D23074" w:rsidRPr="00697E0C">
        <w:rPr>
          <w:rFonts w:asciiTheme="minorHAnsi" w:hAnsiTheme="minorHAnsi"/>
          <w:color w:val="000000"/>
        </w:rPr>
        <w:t xml:space="preserve"> Sometimes the way we talk </w:t>
      </w:r>
      <w:r w:rsidR="00697E0C">
        <w:rPr>
          <w:rFonts w:asciiTheme="minorHAnsi" w:hAnsiTheme="minorHAnsi"/>
          <w:color w:val="000000"/>
        </w:rPr>
        <w:t>to students dismisses</w:t>
      </w:r>
      <w:r w:rsidR="00D23074" w:rsidRPr="00697E0C">
        <w:rPr>
          <w:rFonts w:asciiTheme="minorHAnsi" w:hAnsiTheme="minorHAnsi"/>
          <w:color w:val="000000"/>
        </w:rPr>
        <w:t xml:space="preserve"> their </w:t>
      </w:r>
      <w:r w:rsidR="00697E0C">
        <w:rPr>
          <w:rFonts w:asciiTheme="minorHAnsi" w:hAnsiTheme="minorHAnsi"/>
          <w:color w:val="000000"/>
        </w:rPr>
        <w:t>ideas of their own “</w:t>
      </w:r>
      <w:r w:rsidR="00D23074" w:rsidRPr="00697E0C">
        <w:rPr>
          <w:rFonts w:asciiTheme="minorHAnsi" w:hAnsiTheme="minorHAnsi"/>
          <w:color w:val="000000"/>
        </w:rPr>
        <w:t>real world</w:t>
      </w:r>
      <w:r w:rsidR="00697E0C">
        <w:rPr>
          <w:rFonts w:asciiTheme="minorHAnsi" w:hAnsiTheme="minorHAnsi"/>
          <w:color w:val="000000"/>
        </w:rPr>
        <w:t>”.</w:t>
      </w:r>
    </w:p>
    <w:p w14:paraId="33C44019" w14:textId="78ED21FB" w:rsidR="000C3FE5" w:rsidRPr="00697E0C" w:rsidRDefault="000C3FE5" w:rsidP="000C3FE5">
      <w:pPr>
        <w:pStyle w:val="NormalWeb"/>
        <w:numPr>
          <w:ilvl w:val="0"/>
          <w:numId w:val="9"/>
        </w:numPr>
        <w:rPr>
          <w:rFonts w:asciiTheme="minorHAnsi" w:hAnsiTheme="minorHAnsi"/>
          <w:color w:val="000000"/>
        </w:rPr>
      </w:pPr>
      <w:r w:rsidRPr="00697E0C">
        <w:rPr>
          <w:rFonts w:asciiTheme="minorHAnsi" w:hAnsiTheme="minorHAnsi"/>
          <w:color w:val="000000"/>
        </w:rPr>
        <w:t>Soft-skills connections</w:t>
      </w:r>
      <w:r w:rsidR="00697E0C">
        <w:rPr>
          <w:rFonts w:asciiTheme="minorHAnsi" w:hAnsiTheme="minorHAnsi"/>
          <w:color w:val="000000"/>
        </w:rPr>
        <w:t xml:space="preserve"> to our grading:  Should our grading </w:t>
      </w:r>
      <w:r w:rsidR="00A72460">
        <w:rPr>
          <w:rFonts w:asciiTheme="minorHAnsi" w:hAnsiTheme="minorHAnsi"/>
          <w:color w:val="000000"/>
        </w:rPr>
        <w:t>reflect</w:t>
      </w:r>
      <w:r w:rsidR="00697E0C">
        <w:rPr>
          <w:rFonts w:asciiTheme="minorHAnsi" w:hAnsiTheme="minorHAnsi"/>
          <w:color w:val="000000"/>
        </w:rPr>
        <w:t xml:space="preserve"> student performance with these soft skills?</w:t>
      </w:r>
    </w:p>
    <w:p w14:paraId="28B3700E" w14:textId="20C3A410" w:rsidR="000C3FE5" w:rsidRPr="00697E0C" w:rsidRDefault="00D23074" w:rsidP="000C3FE5">
      <w:pPr>
        <w:pStyle w:val="NormalWeb"/>
        <w:numPr>
          <w:ilvl w:val="0"/>
          <w:numId w:val="9"/>
        </w:numPr>
        <w:rPr>
          <w:rFonts w:asciiTheme="minorHAnsi" w:hAnsiTheme="minorHAnsi"/>
          <w:color w:val="000000"/>
        </w:rPr>
      </w:pPr>
      <w:r w:rsidRPr="00697E0C">
        <w:rPr>
          <w:rFonts w:asciiTheme="minorHAnsi" w:hAnsiTheme="minorHAnsi"/>
          <w:color w:val="000000"/>
        </w:rPr>
        <w:t>Shifting our thinking</w:t>
      </w:r>
      <w:r w:rsidR="00697E0C">
        <w:rPr>
          <w:rFonts w:asciiTheme="minorHAnsi" w:hAnsiTheme="minorHAnsi"/>
          <w:color w:val="000000"/>
        </w:rPr>
        <w:t>:</w:t>
      </w:r>
      <w:r w:rsidRPr="00697E0C">
        <w:rPr>
          <w:rFonts w:asciiTheme="minorHAnsi" w:hAnsiTheme="minorHAnsi"/>
          <w:color w:val="000000"/>
        </w:rPr>
        <w:t xml:space="preserve">  Student data trackers </w:t>
      </w:r>
      <w:r w:rsidR="00697E0C">
        <w:rPr>
          <w:rFonts w:asciiTheme="minorHAnsi" w:hAnsiTheme="minorHAnsi"/>
          <w:color w:val="000000"/>
        </w:rPr>
        <w:t xml:space="preserve">can </w:t>
      </w:r>
      <w:r w:rsidR="00A72460">
        <w:rPr>
          <w:rFonts w:asciiTheme="minorHAnsi" w:hAnsiTheme="minorHAnsi"/>
          <w:color w:val="000000"/>
        </w:rPr>
        <w:t>help</w:t>
      </w:r>
      <w:r w:rsidRPr="00697E0C">
        <w:rPr>
          <w:rFonts w:asciiTheme="minorHAnsi" w:hAnsiTheme="minorHAnsi"/>
          <w:color w:val="000000"/>
        </w:rPr>
        <w:t xml:space="preserve"> set true</w:t>
      </w:r>
      <w:r w:rsidR="00697E0C">
        <w:rPr>
          <w:rFonts w:asciiTheme="minorHAnsi" w:hAnsiTheme="minorHAnsi"/>
          <w:color w:val="000000"/>
        </w:rPr>
        <w:t xml:space="preserve"> and</w:t>
      </w:r>
      <w:r w:rsidRPr="00697E0C">
        <w:rPr>
          <w:rFonts w:asciiTheme="minorHAnsi" w:hAnsiTheme="minorHAnsi"/>
          <w:color w:val="000000"/>
        </w:rPr>
        <w:t xml:space="preserve"> reasonable goals </w:t>
      </w:r>
      <w:r w:rsidR="00697E0C">
        <w:rPr>
          <w:rFonts w:asciiTheme="minorHAnsi" w:hAnsiTheme="minorHAnsi"/>
          <w:color w:val="000000"/>
        </w:rPr>
        <w:t xml:space="preserve">for our students that reflect adequate growth. This </w:t>
      </w:r>
      <w:r w:rsidRPr="00697E0C">
        <w:rPr>
          <w:rFonts w:asciiTheme="minorHAnsi" w:hAnsiTheme="minorHAnsi"/>
          <w:color w:val="000000"/>
        </w:rPr>
        <w:t>would be something beneficial.</w:t>
      </w:r>
    </w:p>
    <w:p w14:paraId="3A426D1A" w14:textId="00DC0D5C" w:rsidR="00D23074" w:rsidRPr="00697E0C" w:rsidRDefault="00D23074" w:rsidP="000C3FE5">
      <w:pPr>
        <w:pStyle w:val="NormalWeb"/>
        <w:numPr>
          <w:ilvl w:val="0"/>
          <w:numId w:val="9"/>
        </w:numPr>
        <w:rPr>
          <w:rFonts w:asciiTheme="minorHAnsi" w:hAnsiTheme="minorHAnsi"/>
          <w:color w:val="000000"/>
        </w:rPr>
      </w:pPr>
      <w:r w:rsidRPr="00697E0C">
        <w:rPr>
          <w:rFonts w:asciiTheme="minorHAnsi" w:hAnsiTheme="minorHAnsi"/>
          <w:color w:val="000000"/>
        </w:rPr>
        <w:t xml:space="preserve">Pros and cons of the book: </w:t>
      </w:r>
      <w:r w:rsidR="00A3281A">
        <w:rPr>
          <w:rFonts w:asciiTheme="minorHAnsi" w:hAnsiTheme="minorHAnsi"/>
          <w:color w:val="000000"/>
        </w:rPr>
        <w:t>I</w:t>
      </w:r>
      <w:r w:rsidRPr="00697E0C">
        <w:rPr>
          <w:rFonts w:asciiTheme="minorHAnsi" w:hAnsiTheme="minorHAnsi"/>
          <w:color w:val="000000"/>
        </w:rPr>
        <w:t xml:space="preserve">t gave us the opportunity to explore different </w:t>
      </w:r>
      <w:r w:rsidR="00697E0C" w:rsidRPr="00697E0C">
        <w:rPr>
          <w:rFonts w:asciiTheme="minorHAnsi" w:hAnsiTheme="minorHAnsi"/>
          <w:color w:val="000000"/>
        </w:rPr>
        <w:t>mode</w:t>
      </w:r>
      <w:r w:rsidR="00A3281A">
        <w:rPr>
          <w:rFonts w:asciiTheme="minorHAnsi" w:hAnsiTheme="minorHAnsi"/>
          <w:color w:val="000000"/>
        </w:rPr>
        <w:t>ls</w:t>
      </w:r>
      <w:r w:rsidRPr="00697E0C">
        <w:rPr>
          <w:rFonts w:asciiTheme="minorHAnsi" w:hAnsiTheme="minorHAnsi"/>
          <w:color w:val="000000"/>
        </w:rPr>
        <w:t xml:space="preserve"> in thinking about grades. Did it give us a </w:t>
      </w:r>
      <w:r w:rsidR="00A72460" w:rsidRPr="00697E0C">
        <w:rPr>
          <w:rFonts w:asciiTheme="minorHAnsi" w:hAnsiTheme="minorHAnsi"/>
          <w:color w:val="000000"/>
        </w:rPr>
        <w:t>true solution</w:t>
      </w:r>
      <w:r w:rsidRPr="00697E0C">
        <w:rPr>
          <w:rFonts w:asciiTheme="minorHAnsi" w:hAnsiTheme="minorHAnsi"/>
          <w:color w:val="000000"/>
        </w:rPr>
        <w:t xml:space="preserve">? </w:t>
      </w:r>
      <w:r w:rsidR="00A72460">
        <w:rPr>
          <w:rFonts w:asciiTheme="minorHAnsi" w:hAnsiTheme="minorHAnsi"/>
          <w:color w:val="000000"/>
        </w:rPr>
        <w:t>The hunt for solutions still warrants additional conversations with our staff.</w:t>
      </w:r>
    </w:p>
    <w:p w14:paraId="59E653D1" w14:textId="5CA79259" w:rsidR="00D23074" w:rsidRPr="00697E0C" w:rsidRDefault="00D23074" w:rsidP="000C3FE5">
      <w:pPr>
        <w:pStyle w:val="NormalWeb"/>
        <w:numPr>
          <w:ilvl w:val="0"/>
          <w:numId w:val="9"/>
        </w:numPr>
        <w:rPr>
          <w:rFonts w:asciiTheme="minorHAnsi" w:hAnsiTheme="minorHAnsi"/>
          <w:color w:val="000000"/>
        </w:rPr>
      </w:pPr>
      <w:r w:rsidRPr="00697E0C">
        <w:rPr>
          <w:rFonts w:asciiTheme="minorHAnsi" w:hAnsiTheme="minorHAnsi"/>
          <w:color w:val="000000"/>
        </w:rPr>
        <w:t xml:space="preserve">Different deficits were exposed to help us think </w:t>
      </w:r>
      <w:r w:rsidR="00A3281A">
        <w:rPr>
          <w:rFonts w:asciiTheme="minorHAnsi" w:hAnsiTheme="minorHAnsi"/>
          <w:color w:val="000000"/>
        </w:rPr>
        <w:t>about the</w:t>
      </w:r>
      <w:r w:rsidRPr="00697E0C">
        <w:rPr>
          <w:rFonts w:asciiTheme="minorHAnsi" w:hAnsiTheme="minorHAnsi"/>
          <w:color w:val="000000"/>
        </w:rPr>
        <w:t xml:space="preserve"> ways that we could change</w:t>
      </w:r>
      <w:r w:rsidR="00A72460">
        <w:rPr>
          <w:rFonts w:asciiTheme="minorHAnsi" w:hAnsiTheme="minorHAnsi"/>
          <w:color w:val="000000"/>
        </w:rPr>
        <w:t xml:space="preserve"> </w:t>
      </w:r>
      <w:r w:rsidRPr="00697E0C">
        <w:rPr>
          <w:rFonts w:asciiTheme="minorHAnsi" w:hAnsiTheme="minorHAnsi"/>
          <w:color w:val="000000"/>
        </w:rPr>
        <w:t>our policies</w:t>
      </w:r>
      <w:r w:rsidR="00A72460">
        <w:rPr>
          <w:rFonts w:asciiTheme="minorHAnsi" w:hAnsiTheme="minorHAnsi"/>
          <w:color w:val="000000"/>
        </w:rPr>
        <w:t>.</w:t>
      </w:r>
    </w:p>
    <w:p w14:paraId="7C17B689" w14:textId="37D0C07E" w:rsidR="00D23074" w:rsidRPr="00697E0C" w:rsidRDefault="00D23074" w:rsidP="000C3FE5">
      <w:pPr>
        <w:pStyle w:val="NormalWeb"/>
        <w:numPr>
          <w:ilvl w:val="0"/>
          <w:numId w:val="9"/>
        </w:numPr>
        <w:rPr>
          <w:rFonts w:asciiTheme="minorHAnsi" w:hAnsiTheme="minorHAnsi"/>
          <w:color w:val="000000"/>
        </w:rPr>
      </w:pPr>
      <w:r w:rsidRPr="00697E0C">
        <w:rPr>
          <w:rFonts w:asciiTheme="minorHAnsi" w:hAnsiTheme="minorHAnsi"/>
          <w:color w:val="000000"/>
        </w:rPr>
        <w:t xml:space="preserve">Opening our minds to get rid of </w:t>
      </w:r>
      <w:r w:rsidR="00A72460" w:rsidRPr="00697E0C">
        <w:rPr>
          <w:rFonts w:asciiTheme="minorHAnsi" w:hAnsiTheme="minorHAnsi"/>
          <w:color w:val="000000"/>
        </w:rPr>
        <w:t>biases</w:t>
      </w:r>
      <w:r w:rsidR="00A72460">
        <w:rPr>
          <w:rFonts w:asciiTheme="minorHAnsi" w:hAnsiTheme="minorHAnsi"/>
          <w:color w:val="000000"/>
        </w:rPr>
        <w:t xml:space="preserve"> while </w:t>
      </w:r>
      <w:r w:rsidRPr="00697E0C">
        <w:rPr>
          <w:rFonts w:asciiTheme="minorHAnsi" w:hAnsiTheme="minorHAnsi"/>
          <w:color w:val="000000"/>
        </w:rPr>
        <w:t xml:space="preserve">putting the </w:t>
      </w:r>
      <w:r w:rsidR="00A72460">
        <w:rPr>
          <w:rFonts w:asciiTheme="minorHAnsi" w:hAnsiTheme="minorHAnsi"/>
          <w:color w:val="000000"/>
        </w:rPr>
        <w:t>finding of a solution</w:t>
      </w:r>
      <w:r w:rsidRPr="00697E0C">
        <w:rPr>
          <w:rFonts w:asciiTheme="minorHAnsi" w:hAnsiTheme="minorHAnsi"/>
          <w:color w:val="000000"/>
        </w:rPr>
        <w:t xml:space="preserve"> in our own corne</w:t>
      </w:r>
      <w:r w:rsidR="00A72460">
        <w:rPr>
          <w:rFonts w:asciiTheme="minorHAnsi" w:hAnsiTheme="minorHAnsi"/>
          <w:color w:val="000000"/>
        </w:rPr>
        <w:t>r</w:t>
      </w:r>
      <w:r w:rsidR="00A3281A">
        <w:rPr>
          <w:rFonts w:asciiTheme="minorHAnsi" w:hAnsiTheme="minorHAnsi"/>
          <w:color w:val="000000"/>
        </w:rPr>
        <w:t xml:space="preserve"> has been beneficial</w:t>
      </w:r>
      <w:r w:rsidR="00A72460">
        <w:rPr>
          <w:rFonts w:asciiTheme="minorHAnsi" w:hAnsiTheme="minorHAnsi"/>
          <w:color w:val="000000"/>
        </w:rPr>
        <w:t>.</w:t>
      </w:r>
    </w:p>
    <w:p w14:paraId="27CAF724" w14:textId="067A7A43" w:rsidR="00D23074" w:rsidRPr="00A72460" w:rsidRDefault="00D23074" w:rsidP="00A72460">
      <w:pPr>
        <w:pStyle w:val="NormalWeb"/>
        <w:numPr>
          <w:ilvl w:val="0"/>
          <w:numId w:val="9"/>
        </w:numPr>
        <w:rPr>
          <w:rFonts w:asciiTheme="minorHAnsi" w:hAnsiTheme="minorHAnsi"/>
          <w:color w:val="000000"/>
        </w:rPr>
      </w:pPr>
      <w:r w:rsidRPr="00697E0C">
        <w:rPr>
          <w:rFonts w:asciiTheme="minorHAnsi" w:hAnsiTheme="minorHAnsi"/>
          <w:color w:val="000000"/>
        </w:rPr>
        <w:t xml:space="preserve">Is this relatable to our school? We all come from different places and do have different thoughts on grading. This book allowed us to be more aware of the problems that exist </w:t>
      </w:r>
      <w:r w:rsidR="00A72460">
        <w:rPr>
          <w:rFonts w:asciiTheme="minorHAnsi" w:hAnsiTheme="minorHAnsi"/>
          <w:color w:val="000000"/>
        </w:rPr>
        <w:t xml:space="preserve">and have further discussions about </w:t>
      </w:r>
      <w:r w:rsidR="00A3281A">
        <w:rPr>
          <w:rFonts w:asciiTheme="minorHAnsi" w:hAnsiTheme="minorHAnsi"/>
          <w:color w:val="000000"/>
        </w:rPr>
        <w:t xml:space="preserve">the </w:t>
      </w:r>
      <w:r w:rsidR="00A72460">
        <w:rPr>
          <w:rFonts w:asciiTheme="minorHAnsi" w:hAnsiTheme="minorHAnsi"/>
          <w:color w:val="000000"/>
        </w:rPr>
        <w:t>avenues that could bring about needed change.</w:t>
      </w:r>
    </w:p>
    <w:p w14:paraId="1E9A907D" w14:textId="0527F157" w:rsidR="00D23074" w:rsidRDefault="00A72460" w:rsidP="004468BD">
      <w:pPr>
        <w:pStyle w:val="NormalWeb"/>
        <w:ind w:left="720"/>
        <w:rPr>
          <w:rFonts w:asciiTheme="minorHAnsi" w:hAnsiTheme="minorHAnsi"/>
          <w:color w:val="000000"/>
        </w:rPr>
      </w:pPr>
      <w:r>
        <w:rPr>
          <w:rFonts w:asciiTheme="minorHAnsi" w:hAnsiTheme="minorHAnsi"/>
          <w:color w:val="000000"/>
        </w:rPr>
        <w:t>The t</w:t>
      </w:r>
      <w:r w:rsidR="004468BD" w:rsidRPr="00A72460">
        <w:rPr>
          <w:rFonts w:asciiTheme="minorHAnsi" w:hAnsiTheme="minorHAnsi"/>
          <w:color w:val="000000"/>
        </w:rPr>
        <w:t xml:space="preserve">eam </w:t>
      </w:r>
      <w:r>
        <w:rPr>
          <w:rFonts w:asciiTheme="minorHAnsi" w:hAnsiTheme="minorHAnsi"/>
          <w:color w:val="000000"/>
        </w:rPr>
        <w:t xml:space="preserve">then </w:t>
      </w:r>
      <w:r w:rsidR="004468BD" w:rsidRPr="00A72460">
        <w:rPr>
          <w:rFonts w:asciiTheme="minorHAnsi" w:hAnsiTheme="minorHAnsi"/>
          <w:color w:val="000000"/>
        </w:rPr>
        <w:t xml:space="preserve">broke into small groups to examine different grading practices that might be biased and to determine solutions for the following: </w:t>
      </w:r>
    </w:p>
    <w:p w14:paraId="1E0677B4" w14:textId="77777777" w:rsidR="00A72460" w:rsidRPr="00AE3DD0" w:rsidRDefault="00A72460" w:rsidP="00A72460">
      <w:pPr>
        <w:numPr>
          <w:ilvl w:val="0"/>
          <w:numId w:val="10"/>
        </w:numPr>
        <w:shd w:val="clear" w:color="auto" w:fill="FFFFFF"/>
        <w:rPr>
          <w:color w:val="000000"/>
        </w:rPr>
      </w:pPr>
      <w:r w:rsidRPr="00AE3DD0">
        <w:rPr>
          <w:color w:val="000000"/>
        </w:rPr>
        <w:t>Zeroes</w:t>
      </w:r>
    </w:p>
    <w:p w14:paraId="792AF859" w14:textId="77777777" w:rsidR="00A72460" w:rsidRPr="00AE3DD0" w:rsidRDefault="00A72460" w:rsidP="00A72460">
      <w:pPr>
        <w:numPr>
          <w:ilvl w:val="0"/>
          <w:numId w:val="10"/>
        </w:numPr>
        <w:shd w:val="clear" w:color="auto" w:fill="FFFFFF"/>
        <w:rPr>
          <w:color w:val="000000"/>
        </w:rPr>
      </w:pPr>
      <w:r w:rsidRPr="00AE3DD0">
        <w:rPr>
          <w:color w:val="000000"/>
        </w:rPr>
        <w:t>Missing assignments</w:t>
      </w:r>
    </w:p>
    <w:p w14:paraId="008664DF" w14:textId="77777777" w:rsidR="00A72460" w:rsidRPr="00AE3DD0" w:rsidRDefault="00A72460" w:rsidP="00A72460">
      <w:pPr>
        <w:numPr>
          <w:ilvl w:val="0"/>
          <w:numId w:val="10"/>
        </w:numPr>
        <w:shd w:val="clear" w:color="auto" w:fill="FFFFFF"/>
        <w:rPr>
          <w:color w:val="000000"/>
        </w:rPr>
      </w:pPr>
      <w:r w:rsidRPr="00AE3DD0">
        <w:rPr>
          <w:color w:val="000000"/>
        </w:rPr>
        <w:t>Retakes (how many?)</w:t>
      </w:r>
    </w:p>
    <w:p w14:paraId="3ED88046" w14:textId="3DD2A290" w:rsidR="00A72460" w:rsidRPr="00AE3DD0" w:rsidRDefault="00A72460" w:rsidP="00A72460">
      <w:pPr>
        <w:numPr>
          <w:ilvl w:val="0"/>
          <w:numId w:val="10"/>
        </w:numPr>
        <w:shd w:val="clear" w:color="auto" w:fill="FFFFFF"/>
        <w:rPr>
          <w:color w:val="000000"/>
        </w:rPr>
      </w:pPr>
      <w:r w:rsidRPr="00AE3DD0">
        <w:rPr>
          <w:color w:val="000000"/>
        </w:rPr>
        <w:t>Grades and what they should represent.</w:t>
      </w:r>
    </w:p>
    <w:p w14:paraId="12BDDF4A" w14:textId="77777777" w:rsidR="00A72460" w:rsidRPr="00AE3DD0" w:rsidRDefault="00A72460" w:rsidP="00A72460">
      <w:pPr>
        <w:numPr>
          <w:ilvl w:val="0"/>
          <w:numId w:val="10"/>
        </w:numPr>
        <w:shd w:val="clear" w:color="auto" w:fill="FFFFFF"/>
        <w:rPr>
          <w:color w:val="000000"/>
        </w:rPr>
      </w:pPr>
      <w:r w:rsidRPr="00AE3DD0">
        <w:rPr>
          <w:color w:val="000000"/>
        </w:rPr>
        <w:t>EC, tier 2 and tier 3 students within this conversation</w:t>
      </w:r>
    </w:p>
    <w:p w14:paraId="192BE15E" w14:textId="77777777" w:rsidR="00A72460" w:rsidRPr="00AE3DD0" w:rsidRDefault="00A72460" w:rsidP="00A72460">
      <w:pPr>
        <w:numPr>
          <w:ilvl w:val="0"/>
          <w:numId w:val="10"/>
        </w:numPr>
        <w:shd w:val="clear" w:color="auto" w:fill="FFFFFF"/>
        <w:rPr>
          <w:color w:val="000000"/>
        </w:rPr>
      </w:pPr>
      <w:r w:rsidRPr="00AE3DD0">
        <w:rPr>
          <w:color w:val="000000"/>
        </w:rPr>
        <w:t>Continuity across grade levels</w:t>
      </w:r>
    </w:p>
    <w:p w14:paraId="43719190" w14:textId="77777777" w:rsidR="00A72460" w:rsidRPr="00AE3DD0" w:rsidRDefault="00A72460" w:rsidP="00A72460">
      <w:pPr>
        <w:numPr>
          <w:ilvl w:val="0"/>
          <w:numId w:val="10"/>
        </w:numPr>
        <w:shd w:val="clear" w:color="auto" w:fill="FFFFFF"/>
        <w:rPr>
          <w:color w:val="000000"/>
        </w:rPr>
      </w:pPr>
      <w:r w:rsidRPr="00AE3DD0">
        <w:rPr>
          <w:color w:val="000000"/>
        </w:rPr>
        <w:t>The comment section of report cards</w:t>
      </w:r>
    </w:p>
    <w:p w14:paraId="76EA26EA" w14:textId="77777777" w:rsidR="00A72460" w:rsidRPr="00AE3DD0" w:rsidRDefault="00A72460" w:rsidP="00A72460">
      <w:pPr>
        <w:numPr>
          <w:ilvl w:val="0"/>
          <w:numId w:val="10"/>
        </w:numPr>
        <w:shd w:val="clear" w:color="auto" w:fill="FFFFFF"/>
        <w:rPr>
          <w:color w:val="000000"/>
        </w:rPr>
      </w:pPr>
      <w:r w:rsidRPr="00AE3DD0">
        <w:rPr>
          <w:color w:val="000000"/>
        </w:rPr>
        <w:lastRenderedPageBreak/>
        <w:t>Transparency of grades to students, as well as parents</w:t>
      </w:r>
    </w:p>
    <w:p w14:paraId="0FE3C48A" w14:textId="77777777" w:rsidR="00A72460" w:rsidRPr="00AE3DD0" w:rsidRDefault="00A72460" w:rsidP="00A72460">
      <w:pPr>
        <w:numPr>
          <w:ilvl w:val="0"/>
          <w:numId w:val="10"/>
        </w:numPr>
        <w:shd w:val="clear" w:color="auto" w:fill="FFFFFF"/>
        <w:rPr>
          <w:color w:val="000000"/>
        </w:rPr>
      </w:pPr>
      <w:r w:rsidRPr="00AE3DD0">
        <w:rPr>
          <w:color w:val="000000"/>
        </w:rPr>
        <w:t>Continuity of rigor across classes on a given grade level</w:t>
      </w:r>
    </w:p>
    <w:p w14:paraId="2F2E21A9" w14:textId="77777777" w:rsidR="00A72460" w:rsidRPr="00A72460" w:rsidRDefault="00A72460" w:rsidP="00A3281A">
      <w:pPr>
        <w:shd w:val="clear" w:color="auto" w:fill="FFFFFF"/>
        <w:ind w:left="720"/>
        <w:rPr>
          <w:rFonts w:ascii="Calibri" w:eastAsia="Times New Roman" w:hAnsi="Calibri" w:cs="Calibri"/>
          <w:color w:val="242424"/>
          <w:sz w:val="22"/>
          <w:szCs w:val="22"/>
        </w:rPr>
      </w:pPr>
    </w:p>
    <w:p w14:paraId="4EE553AC" w14:textId="099B4EE6" w:rsidR="00A72460" w:rsidRPr="00A72460" w:rsidRDefault="00A72460" w:rsidP="00A72460">
      <w:pPr>
        <w:shd w:val="clear" w:color="auto" w:fill="FFFFFF"/>
        <w:rPr>
          <w:rFonts w:ascii="Calibri" w:eastAsia="Times New Roman" w:hAnsi="Calibri" w:cs="Calibri"/>
          <w:color w:val="242424"/>
          <w:bdr w:val="none" w:sz="0" w:space="0" w:color="auto" w:frame="1"/>
        </w:rPr>
      </w:pPr>
      <w:r w:rsidRPr="00A72460">
        <w:rPr>
          <w:rFonts w:ascii="Calibri" w:eastAsia="Times New Roman" w:hAnsi="Calibri" w:cs="Calibri"/>
          <w:color w:val="242424"/>
          <w:bdr w:val="none" w:sz="0" w:space="0" w:color="auto" w:frame="1"/>
        </w:rPr>
        <w:t>All table groups provided written feedback that had been received from their grade levels on each of these bulleted points</w:t>
      </w:r>
      <w:r w:rsidR="00A3281A">
        <w:rPr>
          <w:rFonts w:ascii="Calibri" w:eastAsia="Times New Roman" w:hAnsi="Calibri" w:cs="Calibri"/>
          <w:color w:val="242424"/>
          <w:bdr w:val="none" w:sz="0" w:space="0" w:color="auto" w:frame="1"/>
        </w:rPr>
        <w:t>.</w:t>
      </w:r>
      <w:r w:rsidRPr="00A72460">
        <w:rPr>
          <w:rFonts w:ascii="Calibri" w:eastAsia="Times New Roman" w:hAnsi="Calibri" w:cs="Calibri"/>
          <w:color w:val="242424"/>
          <w:bdr w:val="none" w:sz="0" w:space="0" w:color="auto" w:frame="1"/>
        </w:rPr>
        <w:t xml:space="preserve"> </w:t>
      </w:r>
      <w:r w:rsidR="00A3281A">
        <w:rPr>
          <w:rFonts w:ascii="Calibri" w:eastAsia="Times New Roman" w:hAnsi="Calibri" w:cs="Calibri"/>
          <w:color w:val="242424"/>
          <w:bdr w:val="none" w:sz="0" w:space="0" w:color="auto" w:frame="1"/>
        </w:rPr>
        <w:t xml:space="preserve">They </w:t>
      </w:r>
      <w:r w:rsidRPr="00A72460">
        <w:rPr>
          <w:rFonts w:ascii="Calibri" w:eastAsia="Times New Roman" w:hAnsi="Calibri" w:cs="Calibri"/>
          <w:color w:val="242424"/>
          <w:bdr w:val="none" w:sz="0" w:space="0" w:color="auto" w:frame="1"/>
        </w:rPr>
        <w:t>wer</w:t>
      </w:r>
      <w:r w:rsidR="00A3281A">
        <w:rPr>
          <w:rFonts w:ascii="Calibri" w:eastAsia="Times New Roman" w:hAnsi="Calibri" w:cs="Calibri"/>
          <w:color w:val="242424"/>
          <w:bdr w:val="none" w:sz="0" w:space="0" w:color="auto" w:frame="1"/>
        </w:rPr>
        <w:t>e then</w:t>
      </w:r>
      <w:r w:rsidRPr="00A72460">
        <w:rPr>
          <w:rFonts w:ascii="Calibri" w:eastAsia="Times New Roman" w:hAnsi="Calibri" w:cs="Calibri"/>
          <w:color w:val="242424"/>
          <w:bdr w:val="none" w:sz="0" w:space="0" w:color="auto" w:frame="1"/>
        </w:rPr>
        <w:t xml:space="preserve"> given to Dr. McMillon as a starting point for </w:t>
      </w:r>
      <w:r w:rsidR="00A3281A" w:rsidRPr="00A72460">
        <w:rPr>
          <w:rFonts w:ascii="Calibri" w:eastAsia="Times New Roman" w:hAnsi="Calibri" w:cs="Calibri"/>
          <w:color w:val="242424"/>
          <w:bdr w:val="none" w:sz="0" w:space="0" w:color="auto" w:frame="1"/>
        </w:rPr>
        <w:t>carrying on</w:t>
      </w:r>
      <w:r w:rsidRPr="00A72460">
        <w:rPr>
          <w:rFonts w:ascii="Calibri" w:eastAsia="Times New Roman" w:hAnsi="Calibri" w:cs="Calibri"/>
          <w:color w:val="242424"/>
          <w:bdr w:val="none" w:sz="0" w:space="0" w:color="auto" w:frame="1"/>
        </w:rPr>
        <w:t xml:space="preserve"> our work with the next steps.</w:t>
      </w:r>
    </w:p>
    <w:p w14:paraId="14C4CE0B" w14:textId="3A0E3A74" w:rsidR="00A72460" w:rsidRPr="00A72460" w:rsidRDefault="00A72460" w:rsidP="00A72460">
      <w:pPr>
        <w:shd w:val="clear" w:color="auto" w:fill="FFFFFF"/>
        <w:rPr>
          <w:rFonts w:ascii="Calibri" w:eastAsia="Times New Roman" w:hAnsi="Calibri" w:cs="Calibri"/>
          <w:color w:val="242424"/>
          <w:bdr w:val="none" w:sz="0" w:space="0" w:color="auto" w:frame="1"/>
        </w:rPr>
      </w:pPr>
      <w:r w:rsidRPr="00A72460">
        <w:rPr>
          <w:rFonts w:ascii="Calibri" w:eastAsia="Times New Roman" w:hAnsi="Calibri" w:cs="Calibri"/>
          <w:color w:val="242424"/>
          <w:bdr w:val="none" w:sz="0" w:space="0" w:color="auto" w:frame="1"/>
        </w:rPr>
        <w:t xml:space="preserve">  </w:t>
      </w:r>
    </w:p>
    <w:p w14:paraId="15955D4E" w14:textId="262E8C6C" w:rsidR="000C3FE5" w:rsidRPr="00A72460" w:rsidRDefault="004468BD" w:rsidP="00A72460">
      <w:pPr>
        <w:shd w:val="clear" w:color="auto" w:fill="FFFFFF"/>
        <w:rPr>
          <w:rFonts w:ascii="Segoe UI" w:eastAsia="Times New Roman" w:hAnsi="Segoe UI" w:cs="Segoe UI"/>
          <w:color w:val="242424"/>
          <w:sz w:val="22"/>
          <w:szCs w:val="22"/>
        </w:rPr>
      </w:pPr>
      <w:r w:rsidRPr="00A72460">
        <w:rPr>
          <w:color w:val="000000"/>
        </w:rPr>
        <w:t xml:space="preserve">Mrs. Weeks would like to use </w:t>
      </w:r>
      <w:r w:rsidR="00A72460" w:rsidRPr="00A72460">
        <w:rPr>
          <w:color w:val="000000"/>
        </w:rPr>
        <w:t>the beginning</w:t>
      </w:r>
      <w:r w:rsidRPr="00A72460">
        <w:rPr>
          <w:color w:val="000000"/>
        </w:rPr>
        <w:t xml:space="preserve"> of year parent meeting next year to communicate Northern’s vision</w:t>
      </w:r>
      <w:r w:rsidR="00A72460">
        <w:rPr>
          <w:color w:val="000000"/>
        </w:rPr>
        <w:t xml:space="preserve"> regarding fair, equitable</w:t>
      </w:r>
      <w:r w:rsidR="00A3281A">
        <w:rPr>
          <w:color w:val="000000"/>
        </w:rPr>
        <w:t>,</w:t>
      </w:r>
      <w:r w:rsidR="00A72460">
        <w:rPr>
          <w:color w:val="000000"/>
        </w:rPr>
        <w:t xml:space="preserve"> and non-biased grading practices. </w:t>
      </w:r>
    </w:p>
    <w:p w14:paraId="3EE5B3D0" w14:textId="6985E04D" w:rsidR="00EB4B97" w:rsidRDefault="00EB4B97" w:rsidP="0000005D">
      <w:pPr>
        <w:pStyle w:val="NormalWeb"/>
        <w:rPr>
          <w:rFonts w:asciiTheme="minorHAnsi" w:hAnsiTheme="minorHAnsi"/>
          <w:b/>
          <w:bCs/>
          <w:color w:val="000000"/>
          <w:sz w:val="28"/>
          <w:szCs w:val="28"/>
        </w:rPr>
      </w:pPr>
      <w:r>
        <w:rPr>
          <w:rFonts w:asciiTheme="minorHAnsi" w:hAnsiTheme="minorHAnsi"/>
          <w:b/>
          <w:bCs/>
          <w:color w:val="000000"/>
          <w:sz w:val="28"/>
          <w:szCs w:val="28"/>
        </w:rPr>
        <w:t>Professional Development Suggestions for Next Year</w:t>
      </w:r>
      <w:r w:rsidR="00AE3DD0">
        <w:rPr>
          <w:rFonts w:asciiTheme="minorHAnsi" w:hAnsiTheme="minorHAnsi"/>
          <w:b/>
          <w:bCs/>
          <w:color w:val="000000"/>
          <w:sz w:val="28"/>
          <w:szCs w:val="28"/>
        </w:rPr>
        <w:t xml:space="preserve"> (Indicator B2.02: Overall Composite)</w:t>
      </w:r>
    </w:p>
    <w:p w14:paraId="76E86265" w14:textId="50CB5139" w:rsidR="00EB4B97" w:rsidRPr="00A72460" w:rsidRDefault="00EB4B97" w:rsidP="0000005D">
      <w:pPr>
        <w:pStyle w:val="NormalWeb"/>
        <w:rPr>
          <w:rFonts w:asciiTheme="minorHAnsi" w:hAnsiTheme="minorHAnsi"/>
          <w:color w:val="000000"/>
        </w:rPr>
      </w:pPr>
      <w:r w:rsidRPr="00A72460">
        <w:rPr>
          <w:rFonts w:asciiTheme="minorHAnsi" w:hAnsiTheme="minorHAnsi"/>
          <w:color w:val="000000"/>
        </w:rPr>
        <w:t>2</w:t>
      </w:r>
      <w:r w:rsidRPr="00A72460">
        <w:rPr>
          <w:rFonts w:asciiTheme="minorHAnsi" w:hAnsiTheme="minorHAnsi"/>
          <w:color w:val="000000"/>
          <w:vertAlign w:val="superscript"/>
        </w:rPr>
        <w:t>nd</w:t>
      </w:r>
      <w:r w:rsidRPr="00A72460">
        <w:rPr>
          <w:rFonts w:asciiTheme="minorHAnsi" w:hAnsiTheme="minorHAnsi"/>
          <w:color w:val="000000"/>
        </w:rPr>
        <w:t xml:space="preserve"> grade- </w:t>
      </w:r>
      <w:r w:rsidR="00A72460">
        <w:rPr>
          <w:rFonts w:asciiTheme="minorHAnsi" w:hAnsiTheme="minorHAnsi"/>
          <w:color w:val="000000"/>
        </w:rPr>
        <w:t xml:space="preserve">Would like some additional PD in </w:t>
      </w:r>
      <w:r w:rsidRPr="00A72460">
        <w:rPr>
          <w:rFonts w:asciiTheme="minorHAnsi" w:hAnsiTheme="minorHAnsi"/>
          <w:color w:val="000000"/>
        </w:rPr>
        <w:t>Blended Learning</w:t>
      </w:r>
      <w:r w:rsidR="00A72460">
        <w:rPr>
          <w:rFonts w:asciiTheme="minorHAnsi" w:hAnsiTheme="minorHAnsi"/>
          <w:color w:val="000000"/>
        </w:rPr>
        <w:t xml:space="preserve"> topics.</w:t>
      </w:r>
    </w:p>
    <w:p w14:paraId="43AF484B" w14:textId="2F3B51FD" w:rsidR="00EB4B97" w:rsidRPr="00A72460" w:rsidRDefault="00EB4B97" w:rsidP="0000005D">
      <w:pPr>
        <w:pStyle w:val="NormalWeb"/>
        <w:rPr>
          <w:rFonts w:asciiTheme="minorHAnsi" w:hAnsiTheme="minorHAnsi"/>
          <w:color w:val="000000"/>
        </w:rPr>
      </w:pPr>
      <w:r w:rsidRPr="00A72460">
        <w:rPr>
          <w:rFonts w:asciiTheme="minorHAnsi" w:hAnsiTheme="minorHAnsi"/>
          <w:color w:val="000000"/>
        </w:rPr>
        <w:t>3</w:t>
      </w:r>
      <w:r w:rsidRPr="00A72460">
        <w:rPr>
          <w:rFonts w:asciiTheme="minorHAnsi" w:hAnsiTheme="minorHAnsi"/>
          <w:color w:val="000000"/>
          <w:vertAlign w:val="superscript"/>
        </w:rPr>
        <w:t>rd</w:t>
      </w:r>
      <w:r w:rsidRPr="00A72460">
        <w:rPr>
          <w:rFonts w:asciiTheme="minorHAnsi" w:hAnsiTheme="minorHAnsi"/>
          <w:color w:val="000000"/>
        </w:rPr>
        <w:t xml:space="preserve"> grade – </w:t>
      </w:r>
      <w:r w:rsidR="00A72460">
        <w:rPr>
          <w:rFonts w:asciiTheme="minorHAnsi" w:hAnsiTheme="minorHAnsi"/>
          <w:color w:val="000000"/>
        </w:rPr>
        <w:t xml:space="preserve">Would like </w:t>
      </w:r>
      <w:r w:rsidRPr="00A72460">
        <w:rPr>
          <w:rFonts w:asciiTheme="minorHAnsi" w:hAnsiTheme="minorHAnsi"/>
          <w:color w:val="000000"/>
        </w:rPr>
        <w:t xml:space="preserve">more </w:t>
      </w:r>
      <w:r w:rsidR="00A72460" w:rsidRPr="00A72460">
        <w:rPr>
          <w:rFonts w:asciiTheme="minorHAnsi" w:hAnsiTheme="minorHAnsi"/>
          <w:color w:val="000000"/>
        </w:rPr>
        <w:t>enrichment</w:t>
      </w:r>
      <w:r w:rsidRPr="00A72460">
        <w:rPr>
          <w:rFonts w:asciiTheme="minorHAnsi" w:hAnsiTheme="minorHAnsi"/>
          <w:color w:val="000000"/>
        </w:rPr>
        <w:t xml:space="preserve"> support like Ms. Matkins and Mrs. Pugh previously </w:t>
      </w:r>
      <w:r w:rsidR="00A72460">
        <w:rPr>
          <w:rFonts w:asciiTheme="minorHAnsi" w:hAnsiTheme="minorHAnsi"/>
          <w:color w:val="000000"/>
        </w:rPr>
        <w:t>shared</w:t>
      </w:r>
      <w:r w:rsidRPr="00A72460">
        <w:rPr>
          <w:rFonts w:asciiTheme="minorHAnsi" w:hAnsiTheme="minorHAnsi"/>
          <w:color w:val="000000"/>
        </w:rPr>
        <w:t xml:space="preserve"> with us. This was very beneficial to </w:t>
      </w:r>
      <w:r w:rsidR="00A72460">
        <w:rPr>
          <w:rFonts w:asciiTheme="minorHAnsi" w:hAnsiTheme="minorHAnsi"/>
          <w:color w:val="000000"/>
        </w:rPr>
        <w:t>their team</w:t>
      </w:r>
      <w:r w:rsidRPr="00A72460">
        <w:rPr>
          <w:rFonts w:asciiTheme="minorHAnsi" w:hAnsiTheme="minorHAnsi"/>
          <w:color w:val="000000"/>
        </w:rPr>
        <w:t>. 3</w:t>
      </w:r>
      <w:r w:rsidRPr="00A72460">
        <w:rPr>
          <w:rFonts w:asciiTheme="minorHAnsi" w:hAnsiTheme="minorHAnsi"/>
          <w:color w:val="000000"/>
          <w:vertAlign w:val="superscript"/>
        </w:rPr>
        <w:t>rd</w:t>
      </w:r>
      <w:r w:rsidRPr="00A72460">
        <w:rPr>
          <w:rFonts w:asciiTheme="minorHAnsi" w:hAnsiTheme="minorHAnsi"/>
          <w:color w:val="000000"/>
        </w:rPr>
        <w:t xml:space="preserve"> grade would like to hold off </w:t>
      </w:r>
      <w:r w:rsidR="00A72460">
        <w:rPr>
          <w:rFonts w:asciiTheme="minorHAnsi" w:hAnsiTheme="minorHAnsi"/>
          <w:color w:val="000000"/>
        </w:rPr>
        <w:t xml:space="preserve">on any </w:t>
      </w:r>
      <w:r w:rsidRPr="00A72460">
        <w:rPr>
          <w:rFonts w:asciiTheme="minorHAnsi" w:hAnsiTheme="minorHAnsi"/>
          <w:color w:val="000000"/>
        </w:rPr>
        <w:t>additional Kagan</w:t>
      </w:r>
      <w:r w:rsidR="00A72460">
        <w:rPr>
          <w:rFonts w:asciiTheme="minorHAnsi" w:hAnsiTheme="minorHAnsi"/>
          <w:color w:val="000000"/>
        </w:rPr>
        <w:t xml:space="preserve"> training until they have the first round under their belt. </w:t>
      </w:r>
    </w:p>
    <w:p w14:paraId="5F7E3DAE" w14:textId="18CB9F94" w:rsidR="00A72460" w:rsidRDefault="00EB4B97" w:rsidP="0000005D">
      <w:pPr>
        <w:pStyle w:val="NormalWeb"/>
        <w:rPr>
          <w:rFonts w:asciiTheme="minorHAnsi" w:hAnsiTheme="minorHAnsi"/>
          <w:color w:val="000000"/>
        </w:rPr>
      </w:pPr>
      <w:r w:rsidRPr="00A72460">
        <w:rPr>
          <w:rFonts w:asciiTheme="minorHAnsi" w:hAnsiTheme="minorHAnsi"/>
          <w:color w:val="000000"/>
        </w:rPr>
        <w:t xml:space="preserve">Team members should go back to </w:t>
      </w:r>
      <w:r w:rsidR="00A3281A" w:rsidRPr="00A72460">
        <w:rPr>
          <w:rFonts w:asciiTheme="minorHAnsi" w:hAnsiTheme="minorHAnsi"/>
          <w:color w:val="000000"/>
        </w:rPr>
        <w:t>their</w:t>
      </w:r>
      <w:r w:rsidRPr="00A72460">
        <w:rPr>
          <w:rFonts w:asciiTheme="minorHAnsi" w:hAnsiTheme="minorHAnsi"/>
          <w:color w:val="000000"/>
        </w:rPr>
        <w:t xml:space="preserve"> grade levels and inquire about topics that we would like more information on. Mrs. Weeks would like to hear from all team members to make a team decision</w:t>
      </w:r>
      <w:r w:rsidR="00A72460">
        <w:rPr>
          <w:rFonts w:asciiTheme="minorHAnsi" w:hAnsiTheme="minorHAnsi"/>
          <w:color w:val="000000"/>
        </w:rPr>
        <w:t>. PD options</w:t>
      </w:r>
      <w:r w:rsidRPr="00A72460">
        <w:rPr>
          <w:rFonts w:asciiTheme="minorHAnsi" w:hAnsiTheme="minorHAnsi"/>
          <w:color w:val="000000"/>
        </w:rPr>
        <w:t xml:space="preserve"> could also be more individualized to help meet </w:t>
      </w:r>
      <w:r w:rsidR="00A72460">
        <w:rPr>
          <w:rFonts w:asciiTheme="minorHAnsi" w:hAnsiTheme="minorHAnsi"/>
          <w:color w:val="000000"/>
        </w:rPr>
        <w:t>teacher</w:t>
      </w:r>
      <w:r w:rsidRPr="00A72460">
        <w:rPr>
          <w:rFonts w:asciiTheme="minorHAnsi" w:hAnsiTheme="minorHAnsi"/>
          <w:color w:val="000000"/>
        </w:rPr>
        <w:t xml:space="preserve"> PD</w:t>
      </w:r>
      <w:r w:rsidR="00A72460">
        <w:rPr>
          <w:rFonts w:asciiTheme="minorHAnsi" w:hAnsiTheme="minorHAnsi"/>
          <w:color w:val="000000"/>
        </w:rPr>
        <w:t>P</w:t>
      </w:r>
      <w:r w:rsidRPr="00A72460">
        <w:rPr>
          <w:rFonts w:asciiTheme="minorHAnsi" w:hAnsiTheme="minorHAnsi"/>
          <w:color w:val="000000"/>
        </w:rPr>
        <w:t xml:space="preserve"> goals. </w:t>
      </w:r>
    </w:p>
    <w:p w14:paraId="1C8D0D60" w14:textId="2FA17124" w:rsidR="00EB4B97" w:rsidRDefault="00EB4B97" w:rsidP="0000005D">
      <w:pPr>
        <w:pStyle w:val="NormalWeb"/>
        <w:rPr>
          <w:rFonts w:asciiTheme="minorHAnsi" w:hAnsiTheme="minorHAnsi"/>
          <w:b/>
          <w:bCs/>
          <w:color w:val="000000"/>
          <w:sz w:val="28"/>
          <w:szCs w:val="28"/>
        </w:rPr>
      </w:pPr>
      <w:r>
        <w:rPr>
          <w:rFonts w:asciiTheme="minorHAnsi" w:hAnsiTheme="minorHAnsi"/>
          <w:b/>
          <w:bCs/>
          <w:color w:val="000000"/>
          <w:sz w:val="28"/>
          <w:szCs w:val="28"/>
        </w:rPr>
        <w:t>MTAC updates:</w:t>
      </w:r>
    </w:p>
    <w:p w14:paraId="1B093A22" w14:textId="77777777" w:rsidR="00A3281A" w:rsidRDefault="00A72460" w:rsidP="0000005D">
      <w:pPr>
        <w:pStyle w:val="NormalWeb"/>
        <w:rPr>
          <w:rFonts w:asciiTheme="minorHAnsi" w:hAnsiTheme="minorHAnsi"/>
          <w:color w:val="000000"/>
        </w:rPr>
      </w:pPr>
      <w:r>
        <w:rPr>
          <w:rFonts w:asciiTheme="minorHAnsi" w:hAnsiTheme="minorHAnsi"/>
          <w:color w:val="000000"/>
        </w:rPr>
        <w:t>Mrs. Probst shared an update from the media center</w:t>
      </w:r>
      <w:r w:rsidR="00A3281A">
        <w:rPr>
          <w:rFonts w:asciiTheme="minorHAnsi" w:hAnsiTheme="minorHAnsi"/>
          <w:color w:val="000000"/>
        </w:rPr>
        <w:t>:</w:t>
      </w:r>
    </w:p>
    <w:p w14:paraId="6180B4C6" w14:textId="77777777" w:rsidR="00A3281A" w:rsidRDefault="00A72460" w:rsidP="00A3281A">
      <w:pPr>
        <w:pStyle w:val="NormalWeb"/>
        <w:numPr>
          <w:ilvl w:val="0"/>
          <w:numId w:val="10"/>
        </w:numPr>
        <w:rPr>
          <w:rFonts w:asciiTheme="minorHAnsi" w:hAnsiTheme="minorHAnsi"/>
          <w:color w:val="000000"/>
        </w:rPr>
      </w:pPr>
      <w:r>
        <w:rPr>
          <w:rFonts w:asciiTheme="minorHAnsi" w:hAnsiTheme="minorHAnsi"/>
          <w:color w:val="000000"/>
        </w:rPr>
        <w:t>Our c</w:t>
      </w:r>
      <w:r w:rsidR="00EB4B97" w:rsidRPr="00A72460">
        <w:rPr>
          <w:rFonts w:asciiTheme="minorHAnsi" w:hAnsiTheme="minorHAnsi"/>
          <w:color w:val="000000"/>
        </w:rPr>
        <w:t xml:space="preserve">ollection review was completed </w:t>
      </w:r>
      <w:r>
        <w:rPr>
          <w:rFonts w:asciiTheme="minorHAnsi" w:hAnsiTheme="minorHAnsi"/>
          <w:color w:val="000000"/>
        </w:rPr>
        <w:t>and</w:t>
      </w:r>
      <w:r w:rsidR="00EB4B97" w:rsidRPr="00A72460">
        <w:rPr>
          <w:rFonts w:asciiTheme="minorHAnsi" w:hAnsiTheme="minorHAnsi"/>
          <w:color w:val="000000"/>
        </w:rPr>
        <w:t xml:space="preserve"> turned </w:t>
      </w:r>
      <w:r w:rsidR="00A3281A" w:rsidRPr="00A72460">
        <w:rPr>
          <w:rFonts w:asciiTheme="minorHAnsi" w:hAnsiTheme="minorHAnsi"/>
          <w:color w:val="000000"/>
        </w:rPr>
        <w:t>in</w:t>
      </w:r>
      <w:r w:rsidR="00A3281A">
        <w:rPr>
          <w:rFonts w:asciiTheme="minorHAnsi" w:hAnsiTheme="minorHAnsi"/>
          <w:color w:val="000000"/>
        </w:rPr>
        <w:t xml:space="preserve"> </w:t>
      </w:r>
      <w:r w:rsidR="00A3281A" w:rsidRPr="00A72460">
        <w:rPr>
          <w:rFonts w:asciiTheme="minorHAnsi" w:hAnsiTheme="minorHAnsi"/>
          <w:color w:val="000000"/>
        </w:rPr>
        <w:t>to</w:t>
      </w:r>
      <w:r w:rsidR="00EB4B97" w:rsidRPr="00A72460">
        <w:rPr>
          <w:rFonts w:asciiTheme="minorHAnsi" w:hAnsiTheme="minorHAnsi"/>
          <w:color w:val="000000"/>
        </w:rPr>
        <w:t xml:space="preserve"> </w:t>
      </w:r>
      <w:r w:rsidR="00A3281A" w:rsidRPr="00A72460">
        <w:rPr>
          <w:rFonts w:asciiTheme="minorHAnsi" w:hAnsiTheme="minorHAnsi"/>
          <w:color w:val="000000"/>
        </w:rPr>
        <w:t>the district</w:t>
      </w:r>
      <w:r w:rsidR="00EB4B97" w:rsidRPr="00A72460">
        <w:rPr>
          <w:rFonts w:asciiTheme="minorHAnsi" w:hAnsiTheme="minorHAnsi"/>
          <w:color w:val="000000"/>
        </w:rPr>
        <w:t xml:space="preserve"> in January. Our collection has been </w:t>
      </w:r>
      <w:r>
        <w:rPr>
          <w:rFonts w:asciiTheme="minorHAnsi" w:hAnsiTheme="minorHAnsi"/>
          <w:color w:val="000000"/>
        </w:rPr>
        <w:t xml:space="preserve">much </w:t>
      </w:r>
      <w:r w:rsidR="00EB4B97" w:rsidRPr="00A72460">
        <w:rPr>
          <w:rFonts w:asciiTheme="minorHAnsi" w:hAnsiTheme="minorHAnsi"/>
          <w:color w:val="000000"/>
        </w:rPr>
        <w:t>updated</w:t>
      </w:r>
      <w:r>
        <w:rPr>
          <w:rFonts w:asciiTheme="minorHAnsi" w:hAnsiTheme="minorHAnsi"/>
          <w:color w:val="000000"/>
        </w:rPr>
        <w:t xml:space="preserve"> with outdated items being discarded. </w:t>
      </w:r>
    </w:p>
    <w:p w14:paraId="2BF7F1F3" w14:textId="77777777" w:rsidR="00A3281A" w:rsidRDefault="00A72460" w:rsidP="00A3281A">
      <w:pPr>
        <w:pStyle w:val="NormalWeb"/>
        <w:numPr>
          <w:ilvl w:val="0"/>
          <w:numId w:val="10"/>
        </w:numPr>
        <w:rPr>
          <w:rFonts w:asciiTheme="minorHAnsi" w:hAnsiTheme="minorHAnsi"/>
          <w:color w:val="000000"/>
        </w:rPr>
      </w:pPr>
      <w:r>
        <w:rPr>
          <w:rFonts w:asciiTheme="minorHAnsi" w:hAnsiTheme="minorHAnsi"/>
          <w:color w:val="000000"/>
        </w:rPr>
        <w:t>Some great</w:t>
      </w:r>
      <w:r w:rsidR="00EB4B97" w:rsidRPr="00A72460">
        <w:rPr>
          <w:rFonts w:asciiTheme="minorHAnsi" w:hAnsiTheme="minorHAnsi"/>
          <w:color w:val="000000"/>
        </w:rPr>
        <w:t xml:space="preserve"> S</w:t>
      </w:r>
      <w:r>
        <w:rPr>
          <w:rFonts w:asciiTheme="minorHAnsi" w:hAnsiTheme="minorHAnsi"/>
          <w:color w:val="000000"/>
        </w:rPr>
        <w:t>TEM</w:t>
      </w:r>
      <w:r w:rsidR="00EB4B97" w:rsidRPr="00A72460">
        <w:rPr>
          <w:rFonts w:asciiTheme="minorHAnsi" w:hAnsiTheme="minorHAnsi"/>
          <w:color w:val="000000"/>
        </w:rPr>
        <w:t xml:space="preserve"> work with </w:t>
      </w:r>
      <w:r>
        <w:rPr>
          <w:rFonts w:asciiTheme="minorHAnsi" w:hAnsiTheme="minorHAnsi"/>
          <w:color w:val="000000"/>
        </w:rPr>
        <w:t>“</w:t>
      </w:r>
      <w:r w:rsidR="00EB4B97" w:rsidRPr="00A72460">
        <w:rPr>
          <w:rFonts w:asciiTheme="minorHAnsi" w:hAnsiTheme="minorHAnsi"/>
          <w:i/>
          <w:iCs/>
          <w:color w:val="000000"/>
        </w:rPr>
        <w:t xml:space="preserve">Have </w:t>
      </w:r>
      <w:r w:rsidRPr="00A72460">
        <w:rPr>
          <w:rFonts w:asciiTheme="minorHAnsi" w:hAnsiTheme="minorHAnsi"/>
          <w:i/>
          <w:iCs/>
          <w:color w:val="000000"/>
        </w:rPr>
        <w:t>Y</w:t>
      </w:r>
      <w:r w:rsidR="00EB4B97" w:rsidRPr="00A72460">
        <w:rPr>
          <w:rFonts w:asciiTheme="minorHAnsi" w:hAnsiTheme="minorHAnsi"/>
          <w:i/>
          <w:iCs/>
          <w:color w:val="000000"/>
        </w:rPr>
        <w:t xml:space="preserve">ou </w:t>
      </w:r>
      <w:r w:rsidRPr="00A72460">
        <w:rPr>
          <w:rFonts w:asciiTheme="minorHAnsi" w:hAnsiTheme="minorHAnsi"/>
          <w:i/>
          <w:iCs/>
          <w:color w:val="000000"/>
        </w:rPr>
        <w:t>E</w:t>
      </w:r>
      <w:r w:rsidR="00EB4B97" w:rsidRPr="00A72460">
        <w:rPr>
          <w:rFonts w:asciiTheme="minorHAnsi" w:hAnsiTheme="minorHAnsi"/>
          <w:i/>
          <w:iCs/>
          <w:color w:val="000000"/>
        </w:rPr>
        <w:t xml:space="preserve">ver </w:t>
      </w:r>
      <w:r w:rsidRPr="00A72460">
        <w:rPr>
          <w:rFonts w:asciiTheme="minorHAnsi" w:hAnsiTheme="minorHAnsi"/>
          <w:i/>
          <w:iCs/>
          <w:color w:val="000000"/>
        </w:rPr>
        <w:t>S</w:t>
      </w:r>
      <w:r w:rsidR="00EB4B97" w:rsidRPr="00A72460">
        <w:rPr>
          <w:rFonts w:asciiTheme="minorHAnsi" w:hAnsiTheme="minorHAnsi"/>
          <w:i/>
          <w:iCs/>
          <w:color w:val="000000"/>
        </w:rPr>
        <w:t xml:space="preserve">een a </w:t>
      </w:r>
      <w:r w:rsidRPr="00A72460">
        <w:rPr>
          <w:rFonts w:asciiTheme="minorHAnsi" w:hAnsiTheme="minorHAnsi"/>
          <w:i/>
          <w:iCs/>
          <w:color w:val="000000"/>
        </w:rPr>
        <w:t>F</w:t>
      </w:r>
      <w:r w:rsidR="00EB4B97" w:rsidRPr="00A72460">
        <w:rPr>
          <w:rFonts w:asciiTheme="minorHAnsi" w:hAnsiTheme="minorHAnsi"/>
          <w:i/>
          <w:iCs/>
          <w:color w:val="000000"/>
        </w:rPr>
        <w:t>lower</w:t>
      </w:r>
      <w:r>
        <w:rPr>
          <w:rFonts w:asciiTheme="minorHAnsi" w:hAnsiTheme="minorHAnsi"/>
          <w:color w:val="000000"/>
        </w:rPr>
        <w:t xml:space="preserve">?” </w:t>
      </w:r>
      <w:r w:rsidR="00EB4B97" w:rsidRPr="00A72460">
        <w:rPr>
          <w:rFonts w:asciiTheme="minorHAnsi" w:hAnsiTheme="minorHAnsi"/>
          <w:color w:val="000000"/>
        </w:rPr>
        <w:t xml:space="preserve"> took place</w:t>
      </w:r>
      <w:r>
        <w:rPr>
          <w:rFonts w:asciiTheme="minorHAnsi" w:hAnsiTheme="minorHAnsi"/>
          <w:color w:val="000000"/>
        </w:rPr>
        <w:t xml:space="preserve"> that was very successful</w:t>
      </w:r>
      <w:r w:rsidR="00A3281A">
        <w:rPr>
          <w:rFonts w:asciiTheme="minorHAnsi" w:hAnsiTheme="minorHAnsi"/>
          <w:color w:val="000000"/>
        </w:rPr>
        <w:t>.</w:t>
      </w:r>
      <w:r w:rsidR="00EB4B97" w:rsidRPr="00A72460">
        <w:rPr>
          <w:rFonts w:asciiTheme="minorHAnsi" w:hAnsiTheme="minorHAnsi"/>
          <w:color w:val="000000"/>
        </w:rPr>
        <w:t xml:space="preserve"> </w:t>
      </w:r>
    </w:p>
    <w:p w14:paraId="4B5FCC13" w14:textId="77777777" w:rsidR="00871879" w:rsidRDefault="001A118A" w:rsidP="00A3281A">
      <w:pPr>
        <w:pStyle w:val="NormalWeb"/>
        <w:numPr>
          <w:ilvl w:val="0"/>
          <w:numId w:val="10"/>
        </w:numPr>
        <w:rPr>
          <w:rFonts w:asciiTheme="minorHAnsi" w:hAnsiTheme="minorHAnsi"/>
          <w:color w:val="000000"/>
        </w:rPr>
      </w:pPr>
      <w:r>
        <w:rPr>
          <w:rFonts w:asciiTheme="minorHAnsi" w:hAnsiTheme="minorHAnsi"/>
          <w:color w:val="000000"/>
        </w:rPr>
        <w:t xml:space="preserve">A </w:t>
      </w:r>
      <w:r w:rsidR="00A3281A" w:rsidRPr="00A3281A">
        <w:rPr>
          <w:rFonts w:asciiTheme="minorHAnsi" w:hAnsiTheme="minorHAnsi"/>
          <w:i/>
          <w:iCs/>
          <w:color w:val="000000"/>
        </w:rPr>
        <w:t>R</w:t>
      </w:r>
      <w:r w:rsidR="00EB4B97" w:rsidRPr="00A3281A">
        <w:rPr>
          <w:rFonts w:asciiTheme="minorHAnsi" w:hAnsiTheme="minorHAnsi"/>
          <w:i/>
          <w:iCs/>
          <w:color w:val="000000"/>
        </w:rPr>
        <w:t xml:space="preserve">ead </w:t>
      </w:r>
      <w:r w:rsidR="00A3281A" w:rsidRPr="00A3281A">
        <w:rPr>
          <w:rFonts w:asciiTheme="minorHAnsi" w:hAnsiTheme="minorHAnsi"/>
          <w:i/>
          <w:iCs/>
          <w:color w:val="000000"/>
        </w:rPr>
        <w:t>A</w:t>
      </w:r>
      <w:r w:rsidR="00EB4B97" w:rsidRPr="00A3281A">
        <w:rPr>
          <w:rFonts w:asciiTheme="minorHAnsi" w:hAnsiTheme="minorHAnsi"/>
          <w:i/>
          <w:iCs/>
          <w:color w:val="000000"/>
        </w:rPr>
        <w:t>cross America</w:t>
      </w:r>
      <w:r w:rsidR="00EB4B97" w:rsidRPr="00A72460">
        <w:rPr>
          <w:rFonts w:asciiTheme="minorHAnsi" w:hAnsiTheme="minorHAnsi"/>
          <w:color w:val="000000"/>
        </w:rPr>
        <w:t xml:space="preserve"> reading challenge took place</w:t>
      </w:r>
      <w:r w:rsidR="00A3281A">
        <w:rPr>
          <w:rFonts w:asciiTheme="minorHAnsi" w:hAnsiTheme="minorHAnsi"/>
          <w:color w:val="000000"/>
        </w:rPr>
        <w:t>:</w:t>
      </w:r>
      <w:r w:rsidR="00EB4B97" w:rsidRPr="00A72460">
        <w:rPr>
          <w:rFonts w:asciiTheme="minorHAnsi" w:hAnsiTheme="minorHAnsi"/>
          <w:color w:val="000000"/>
        </w:rPr>
        <w:t xml:space="preserve"> </w:t>
      </w:r>
      <w:r w:rsidR="00A3281A">
        <w:rPr>
          <w:rFonts w:asciiTheme="minorHAnsi" w:hAnsiTheme="minorHAnsi"/>
          <w:color w:val="000000"/>
        </w:rPr>
        <w:t>o</w:t>
      </w:r>
      <w:r>
        <w:rPr>
          <w:rFonts w:asciiTheme="minorHAnsi" w:hAnsiTheme="minorHAnsi"/>
          <w:color w:val="000000"/>
        </w:rPr>
        <w:t xml:space="preserve">ur school goal was to read </w:t>
      </w:r>
      <w:r w:rsidR="00EB4B97" w:rsidRPr="00A72460">
        <w:rPr>
          <w:rFonts w:asciiTheme="minorHAnsi" w:hAnsiTheme="minorHAnsi"/>
          <w:color w:val="000000"/>
        </w:rPr>
        <w:t>11</w:t>
      </w:r>
      <w:r>
        <w:rPr>
          <w:rFonts w:asciiTheme="minorHAnsi" w:hAnsiTheme="minorHAnsi"/>
          <w:color w:val="000000"/>
        </w:rPr>
        <w:t>,</w:t>
      </w:r>
      <w:r w:rsidR="00EB4B97" w:rsidRPr="00A72460">
        <w:rPr>
          <w:rFonts w:asciiTheme="minorHAnsi" w:hAnsiTheme="minorHAnsi"/>
          <w:color w:val="000000"/>
        </w:rPr>
        <w:t>000 minutes</w:t>
      </w:r>
      <w:r>
        <w:rPr>
          <w:rFonts w:asciiTheme="minorHAnsi" w:hAnsiTheme="minorHAnsi"/>
          <w:color w:val="000000"/>
        </w:rPr>
        <w:t xml:space="preserve"> that would be a contribution</w:t>
      </w:r>
      <w:r w:rsidR="00A3281A">
        <w:rPr>
          <w:rFonts w:asciiTheme="minorHAnsi" w:hAnsiTheme="minorHAnsi"/>
          <w:color w:val="000000"/>
        </w:rPr>
        <w:t xml:space="preserve"> to the</w:t>
      </w:r>
      <w:r w:rsidR="00EB4B97" w:rsidRPr="00A72460">
        <w:rPr>
          <w:rFonts w:asciiTheme="minorHAnsi" w:hAnsiTheme="minorHAnsi"/>
          <w:color w:val="000000"/>
        </w:rPr>
        <w:t xml:space="preserve"> </w:t>
      </w:r>
      <w:r>
        <w:rPr>
          <w:rFonts w:asciiTheme="minorHAnsi" w:hAnsiTheme="minorHAnsi"/>
          <w:color w:val="000000"/>
        </w:rPr>
        <w:t>total goal of a</w:t>
      </w:r>
      <w:r w:rsidR="00EB4B97" w:rsidRPr="00A72460">
        <w:rPr>
          <w:rFonts w:asciiTheme="minorHAnsi" w:hAnsiTheme="minorHAnsi"/>
          <w:color w:val="000000"/>
        </w:rPr>
        <w:t xml:space="preserve"> million minutes. </w:t>
      </w:r>
      <w:r w:rsidR="00A3281A">
        <w:rPr>
          <w:rFonts w:asciiTheme="minorHAnsi" w:hAnsiTheme="minorHAnsi"/>
          <w:color w:val="000000"/>
        </w:rPr>
        <w:t>However, o</w:t>
      </w:r>
      <w:r w:rsidR="00EB4B97" w:rsidRPr="00A72460">
        <w:rPr>
          <w:rFonts w:asciiTheme="minorHAnsi" w:hAnsiTheme="minorHAnsi"/>
          <w:color w:val="000000"/>
        </w:rPr>
        <w:t>ur students exceeded this with 44,000 minutes read</w:t>
      </w:r>
      <w:r w:rsidR="00A3281A">
        <w:rPr>
          <w:rFonts w:asciiTheme="minorHAnsi" w:hAnsiTheme="minorHAnsi"/>
          <w:color w:val="000000"/>
        </w:rPr>
        <w:t xml:space="preserve">. </w:t>
      </w:r>
      <w:r w:rsidR="00EB4B97" w:rsidRPr="00A72460">
        <w:rPr>
          <w:rFonts w:asciiTheme="minorHAnsi" w:hAnsiTheme="minorHAnsi"/>
          <w:color w:val="000000"/>
        </w:rPr>
        <w:t xml:space="preserve"> </w:t>
      </w:r>
    </w:p>
    <w:p w14:paraId="6263A671" w14:textId="77777777" w:rsidR="00871879" w:rsidRDefault="00EB4B97" w:rsidP="00A3281A">
      <w:pPr>
        <w:pStyle w:val="NormalWeb"/>
        <w:numPr>
          <w:ilvl w:val="0"/>
          <w:numId w:val="10"/>
        </w:numPr>
        <w:rPr>
          <w:rFonts w:asciiTheme="minorHAnsi" w:hAnsiTheme="minorHAnsi"/>
          <w:color w:val="000000"/>
        </w:rPr>
      </w:pPr>
      <w:r w:rsidRPr="00A72460">
        <w:rPr>
          <w:rFonts w:asciiTheme="minorHAnsi" w:hAnsiTheme="minorHAnsi"/>
          <w:color w:val="000000"/>
        </w:rPr>
        <w:t>4</w:t>
      </w:r>
      <w:r w:rsidRPr="00A72460">
        <w:rPr>
          <w:rFonts w:asciiTheme="minorHAnsi" w:hAnsiTheme="minorHAnsi"/>
          <w:color w:val="000000"/>
          <w:vertAlign w:val="superscript"/>
        </w:rPr>
        <w:t>th</w:t>
      </w:r>
      <w:r w:rsidR="001A118A">
        <w:rPr>
          <w:rFonts w:asciiTheme="minorHAnsi" w:hAnsiTheme="minorHAnsi"/>
          <w:color w:val="000000"/>
          <w:vertAlign w:val="superscript"/>
        </w:rPr>
        <w:t xml:space="preserve"> </w:t>
      </w:r>
      <w:r w:rsidR="001A118A">
        <w:rPr>
          <w:rFonts w:asciiTheme="minorHAnsi" w:hAnsiTheme="minorHAnsi"/>
          <w:color w:val="000000"/>
        </w:rPr>
        <w:t xml:space="preserve">and </w:t>
      </w:r>
      <w:r w:rsidRPr="00A72460">
        <w:rPr>
          <w:rFonts w:asciiTheme="minorHAnsi" w:hAnsiTheme="minorHAnsi"/>
          <w:color w:val="000000"/>
        </w:rPr>
        <w:t>5th grade</w:t>
      </w:r>
      <w:r w:rsidR="001A118A">
        <w:rPr>
          <w:rFonts w:asciiTheme="minorHAnsi" w:hAnsiTheme="minorHAnsi"/>
          <w:color w:val="000000"/>
        </w:rPr>
        <w:t>s</w:t>
      </w:r>
      <w:r w:rsidRPr="00A72460">
        <w:rPr>
          <w:rFonts w:asciiTheme="minorHAnsi" w:hAnsiTheme="minorHAnsi"/>
          <w:color w:val="000000"/>
        </w:rPr>
        <w:t xml:space="preserve"> took part in </w:t>
      </w:r>
      <w:r w:rsidR="00A3281A">
        <w:rPr>
          <w:rFonts w:asciiTheme="minorHAnsi" w:hAnsiTheme="minorHAnsi"/>
          <w:color w:val="000000"/>
        </w:rPr>
        <w:t xml:space="preserve">a successful </w:t>
      </w:r>
      <w:r w:rsidRPr="00A72460">
        <w:rPr>
          <w:rFonts w:asciiTheme="minorHAnsi" w:hAnsiTheme="minorHAnsi"/>
          <w:color w:val="000000"/>
        </w:rPr>
        <w:t>Civic engagement challenge</w:t>
      </w:r>
      <w:r w:rsidR="00A3281A">
        <w:rPr>
          <w:rFonts w:asciiTheme="minorHAnsi" w:hAnsiTheme="minorHAnsi"/>
          <w:color w:val="000000"/>
        </w:rPr>
        <w:t>.</w:t>
      </w:r>
      <w:r w:rsidRPr="00A72460">
        <w:rPr>
          <w:rFonts w:asciiTheme="minorHAnsi" w:hAnsiTheme="minorHAnsi"/>
          <w:color w:val="000000"/>
        </w:rPr>
        <w:t xml:space="preserve"> </w:t>
      </w:r>
    </w:p>
    <w:p w14:paraId="0D874E7A" w14:textId="77777777" w:rsidR="00871879" w:rsidRDefault="00EB4B97" w:rsidP="00A3281A">
      <w:pPr>
        <w:pStyle w:val="NormalWeb"/>
        <w:numPr>
          <w:ilvl w:val="0"/>
          <w:numId w:val="10"/>
        </w:numPr>
        <w:rPr>
          <w:rFonts w:asciiTheme="minorHAnsi" w:hAnsiTheme="minorHAnsi"/>
          <w:color w:val="000000"/>
        </w:rPr>
      </w:pPr>
      <w:r w:rsidRPr="00A72460">
        <w:rPr>
          <w:rFonts w:asciiTheme="minorHAnsi" w:hAnsiTheme="minorHAnsi"/>
          <w:color w:val="000000"/>
        </w:rPr>
        <w:t xml:space="preserve">Battle of </w:t>
      </w:r>
      <w:r w:rsidR="001A118A">
        <w:rPr>
          <w:rFonts w:asciiTheme="minorHAnsi" w:hAnsiTheme="minorHAnsi"/>
          <w:color w:val="000000"/>
        </w:rPr>
        <w:t xml:space="preserve">the </w:t>
      </w:r>
      <w:r w:rsidRPr="00A72460">
        <w:rPr>
          <w:rFonts w:asciiTheme="minorHAnsi" w:hAnsiTheme="minorHAnsi"/>
          <w:color w:val="000000"/>
        </w:rPr>
        <w:t>Books wrapped up in Feb</w:t>
      </w:r>
      <w:r w:rsidR="001A118A">
        <w:rPr>
          <w:rFonts w:asciiTheme="minorHAnsi" w:hAnsiTheme="minorHAnsi"/>
          <w:color w:val="000000"/>
        </w:rPr>
        <w:t>ruary with</w:t>
      </w:r>
      <w:r w:rsidRPr="00A72460">
        <w:rPr>
          <w:rFonts w:asciiTheme="minorHAnsi" w:hAnsiTheme="minorHAnsi"/>
          <w:color w:val="000000"/>
        </w:rPr>
        <w:t xml:space="preserve"> our team c</w:t>
      </w:r>
      <w:r w:rsidR="001A118A">
        <w:rPr>
          <w:rFonts w:asciiTheme="minorHAnsi" w:hAnsiTheme="minorHAnsi"/>
          <w:color w:val="000000"/>
        </w:rPr>
        <w:t>oming</w:t>
      </w:r>
      <w:r w:rsidRPr="00A72460">
        <w:rPr>
          <w:rFonts w:asciiTheme="minorHAnsi" w:hAnsiTheme="minorHAnsi"/>
          <w:color w:val="000000"/>
        </w:rPr>
        <w:t xml:space="preserve"> in third place. </w:t>
      </w:r>
    </w:p>
    <w:p w14:paraId="447DF0E9" w14:textId="77777777" w:rsidR="00871879" w:rsidRDefault="001A118A" w:rsidP="00A3281A">
      <w:pPr>
        <w:pStyle w:val="NormalWeb"/>
        <w:numPr>
          <w:ilvl w:val="0"/>
          <w:numId w:val="10"/>
        </w:numPr>
        <w:rPr>
          <w:rFonts w:asciiTheme="minorHAnsi" w:hAnsiTheme="minorHAnsi"/>
          <w:color w:val="000000"/>
        </w:rPr>
      </w:pPr>
      <w:r>
        <w:rPr>
          <w:rFonts w:asciiTheme="minorHAnsi" w:hAnsiTheme="minorHAnsi"/>
          <w:color w:val="000000"/>
        </w:rPr>
        <w:t>The b</w:t>
      </w:r>
      <w:r w:rsidR="00EB4B97" w:rsidRPr="00A72460">
        <w:rPr>
          <w:rFonts w:asciiTheme="minorHAnsi" w:hAnsiTheme="minorHAnsi"/>
          <w:color w:val="000000"/>
        </w:rPr>
        <w:t xml:space="preserve">ook fair </w:t>
      </w:r>
      <w:r>
        <w:rPr>
          <w:rFonts w:asciiTheme="minorHAnsi" w:hAnsiTheme="minorHAnsi"/>
          <w:color w:val="000000"/>
        </w:rPr>
        <w:t>was a great success!</w:t>
      </w:r>
      <w:r w:rsidR="00EB4B97" w:rsidRPr="00A72460">
        <w:rPr>
          <w:rFonts w:asciiTheme="minorHAnsi" w:hAnsiTheme="minorHAnsi"/>
          <w:color w:val="000000"/>
        </w:rPr>
        <w:t xml:space="preserve"> </w:t>
      </w:r>
    </w:p>
    <w:p w14:paraId="642FE461" w14:textId="77777777" w:rsidR="00871879" w:rsidRDefault="001A118A" w:rsidP="00A3281A">
      <w:pPr>
        <w:pStyle w:val="NormalWeb"/>
        <w:numPr>
          <w:ilvl w:val="0"/>
          <w:numId w:val="10"/>
        </w:numPr>
        <w:rPr>
          <w:rFonts w:asciiTheme="minorHAnsi" w:hAnsiTheme="minorHAnsi"/>
          <w:color w:val="000000"/>
        </w:rPr>
      </w:pPr>
      <w:r>
        <w:rPr>
          <w:rFonts w:asciiTheme="minorHAnsi" w:hAnsiTheme="minorHAnsi"/>
          <w:color w:val="000000"/>
        </w:rPr>
        <w:t>The h</w:t>
      </w:r>
      <w:r w:rsidR="00EB4B97" w:rsidRPr="00A72460">
        <w:rPr>
          <w:rFonts w:asciiTheme="minorHAnsi" w:hAnsiTheme="minorHAnsi"/>
          <w:color w:val="000000"/>
        </w:rPr>
        <w:t xml:space="preserve">igh school buddies </w:t>
      </w:r>
      <w:r>
        <w:rPr>
          <w:rFonts w:asciiTheme="minorHAnsi" w:hAnsiTheme="minorHAnsi"/>
          <w:color w:val="000000"/>
        </w:rPr>
        <w:t xml:space="preserve">program </w:t>
      </w:r>
      <w:r w:rsidR="00EB4B97" w:rsidRPr="00A72460">
        <w:rPr>
          <w:rFonts w:asciiTheme="minorHAnsi" w:hAnsiTheme="minorHAnsi"/>
          <w:color w:val="000000"/>
        </w:rPr>
        <w:t xml:space="preserve">has been </w:t>
      </w:r>
      <w:r w:rsidRPr="00A72460">
        <w:rPr>
          <w:rFonts w:asciiTheme="minorHAnsi" w:hAnsiTheme="minorHAnsi"/>
          <w:color w:val="000000"/>
        </w:rPr>
        <w:t>wonderful</w:t>
      </w:r>
      <w:r>
        <w:rPr>
          <w:rFonts w:asciiTheme="minorHAnsi" w:hAnsiTheme="minorHAnsi"/>
          <w:color w:val="000000"/>
        </w:rPr>
        <w:t xml:space="preserve"> and will be coming to a close on </w:t>
      </w:r>
      <w:r w:rsidR="00EB4B97" w:rsidRPr="00A72460">
        <w:rPr>
          <w:rFonts w:asciiTheme="minorHAnsi" w:hAnsiTheme="minorHAnsi"/>
          <w:color w:val="000000"/>
        </w:rPr>
        <w:t>April 26</w:t>
      </w:r>
      <w:r w:rsidR="00EB4B97" w:rsidRPr="00A72460">
        <w:rPr>
          <w:rFonts w:asciiTheme="minorHAnsi" w:hAnsiTheme="minorHAnsi"/>
          <w:color w:val="000000"/>
          <w:vertAlign w:val="superscript"/>
        </w:rPr>
        <w:t>th</w:t>
      </w:r>
      <w:r w:rsidR="00EB4B97" w:rsidRPr="00A72460">
        <w:rPr>
          <w:rFonts w:asciiTheme="minorHAnsi" w:hAnsiTheme="minorHAnsi"/>
          <w:color w:val="000000"/>
        </w:rPr>
        <w:t xml:space="preserve">. </w:t>
      </w:r>
    </w:p>
    <w:p w14:paraId="29CD3BF6" w14:textId="77777777" w:rsidR="00871879" w:rsidRDefault="001A118A" w:rsidP="00A3281A">
      <w:pPr>
        <w:pStyle w:val="NormalWeb"/>
        <w:numPr>
          <w:ilvl w:val="0"/>
          <w:numId w:val="10"/>
        </w:numPr>
        <w:rPr>
          <w:rFonts w:asciiTheme="minorHAnsi" w:hAnsiTheme="minorHAnsi"/>
          <w:color w:val="000000"/>
        </w:rPr>
      </w:pPr>
      <w:r>
        <w:rPr>
          <w:rFonts w:asciiTheme="minorHAnsi" w:hAnsiTheme="minorHAnsi"/>
          <w:color w:val="000000"/>
        </w:rPr>
        <w:t>The book</w:t>
      </w:r>
      <w:r w:rsidR="00EB4B97" w:rsidRPr="00A72460">
        <w:rPr>
          <w:rFonts w:asciiTheme="minorHAnsi" w:hAnsiTheme="minorHAnsi"/>
          <w:color w:val="000000"/>
        </w:rPr>
        <w:t xml:space="preserve"> swap </w:t>
      </w:r>
      <w:r>
        <w:rPr>
          <w:rFonts w:asciiTheme="minorHAnsi" w:hAnsiTheme="minorHAnsi"/>
          <w:color w:val="000000"/>
        </w:rPr>
        <w:t xml:space="preserve">will be </w:t>
      </w:r>
      <w:r w:rsidR="00EB4B97" w:rsidRPr="00A72460">
        <w:rPr>
          <w:rFonts w:asciiTheme="minorHAnsi" w:hAnsiTheme="minorHAnsi"/>
          <w:color w:val="000000"/>
        </w:rPr>
        <w:t xml:space="preserve">coming up </w:t>
      </w:r>
      <w:r>
        <w:rPr>
          <w:rFonts w:asciiTheme="minorHAnsi" w:hAnsiTheme="minorHAnsi"/>
          <w:color w:val="000000"/>
        </w:rPr>
        <w:t xml:space="preserve">at the </w:t>
      </w:r>
      <w:r w:rsidR="00EB4B97" w:rsidRPr="00A72460">
        <w:rPr>
          <w:rFonts w:asciiTheme="minorHAnsi" w:hAnsiTheme="minorHAnsi"/>
          <w:color w:val="000000"/>
        </w:rPr>
        <w:t>end of May</w:t>
      </w:r>
      <w:r>
        <w:rPr>
          <w:rFonts w:asciiTheme="minorHAnsi" w:hAnsiTheme="minorHAnsi"/>
          <w:color w:val="000000"/>
        </w:rPr>
        <w:t xml:space="preserve">. </w:t>
      </w:r>
    </w:p>
    <w:p w14:paraId="374A77E1" w14:textId="1C5952E1" w:rsidR="00EB4B97" w:rsidRPr="00A72460" w:rsidRDefault="001A118A" w:rsidP="00A3281A">
      <w:pPr>
        <w:pStyle w:val="NormalWeb"/>
        <w:numPr>
          <w:ilvl w:val="0"/>
          <w:numId w:val="10"/>
        </w:numPr>
        <w:rPr>
          <w:rFonts w:asciiTheme="minorHAnsi" w:hAnsiTheme="minorHAnsi"/>
          <w:color w:val="000000"/>
        </w:rPr>
      </w:pPr>
      <w:r>
        <w:rPr>
          <w:rFonts w:asciiTheme="minorHAnsi" w:hAnsiTheme="minorHAnsi"/>
          <w:color w:val="000000"/>
        </w:rPr>
        <w:lastRenderedPageBreak/>
        <w:t>As you received in an email from Mrs. Weeks, the</w:t>
      </w:r>
      <w:r w:rsidR="00EB4B97" w:rsidRPr="00A72460">
        <w:rPr>
          <w:rFonts w:asciiTheme="minorHAnsi" w:hAnsiTheme="minorHAnsi"/>
          <w:color w:val="000000"/>
        </w:rPr>
        <w:t xml:space="preserve"> en</w:t>
      </w:r>
      <w:r>
        <w:rPr>
          <w:rFonts w:asciiTheme="minorHAnsi" w:hAnsiTheme="minorHAnsi"/>
          <w:color w:val="000000"/>
        </w:rPr>
        <w:t>d</w:t>
      </w:r>
      <w:r w:rsidR="00EB4B97" w:rsidRPr="00A72460">
        <w:rPr>
          <w:rFonts w:asciiTheme="minorHAnsi" w:hAnsiTheme="minorHAnsi"/>
          <w:color w:val="000000"/>
        </w:rPr>
        <w:t xml:space="preserve"> of year device collection will be coming up. GCS is recognizing that we are</w:t>
      </w:r>
      <w:r>
        <w:rPr>
          <w:rFonts w:asciiTheme="minorHAnsi" w:hAnsiTheme="minorHAnsi"/>
          <w:color w:val="000000"/>
        </w:rPr>
        <w:t xml:space="preserve"> approaching </w:t>
      </w:r>
      <w:r w:rsidR="00EB4B97" w:rsidRPr="00A72460">
        <w:rPr>
          <w:rFonts w:asciiTheme="minorHAnsi" w:hAnsiTheme="minorHAnsi"/>
          <w:color w:val="000000"/>
        </w:rPr>
        <w:t xml:space="preserve">a time when </w:t>
      </w:r>
      <w:r>
        <w:rPr>
          <w:rFonts w:asciiTheme="minorHAnsi" w:hAnsiTheme="minorHAnsi"/>
          <w:color w:val="000000"/>
        </w:rPr>
        <w:t xml:space="preserve">some </w:t>
      </w:r>
      <w:r w:rsidR="00EB4B97" w:rsidRPr="00A72460">
        <w:rPr>
          <w:rFonts w:asciiTheme="minorHAnsi" w:hAnsiTheme="minorHAnsi"/>
          <w:color w:val="000000"/>
        </w:rPr>
        <w:t xml:space="preserve">devices </w:t>
      </w:r>
      <w:r>
        <w:rPr>
          <w:rFonts w:asciiTheme="minorHAnsi" w:hAnsiTheme="minorHAnsi"/>
          <w:color w:val="000000"/>
        </w:rPr>
        <w:t xml:space="preserve">may </w:t>
      </w:r>
      <w:r w:rsidR="00EB4B97" w:rsidRPr="00A72460">
        <w:rPr>
          <w:rFonts w:asciiTheme="minorHAnsi" w:hAnsiTheme="minorHAnsi"/>
          <w:color w:val="000000"/>
        </w:rPr>
        <w:t xml:space="preserve">need to be replaced/updated. Tech services </w:t>
      </w:r>
      <w:r>
        <w:rPr>
          <w:rFonts w:asciiTheme="minorHAnsi" w:hAnsiTheme="minorHAnsi"/>
          <w:color w:val="000000"/>
        </w:rPr>
        <w:t xml:space="preserve">will be </w:t>
      </w:r>
      <w:r w:rsidR="00EB4B97" w:rsidRPr="00A72460">
        <w:rPr>
          <w:rFonts w:asciiTheme="minorHAnsi" w:hAnsiTheme="minorHAnsi"/>
          <w:color w:val="000000"/>
        </w:rPr>
        <w:t>coming on Thursday this week to review devices.</w:t>
      </w:r>
      <w:r w:rsidR="00521F6B" w:rsidRPr="00A72460">
        <w:rPr>
          <w:rFonts w:asciiTheme="minorHAnsi" w:hAnsiTheme="minorHAnsi"/>
          <w:color w:val="000000"/>
        </w:rPr>
        <w:t xml:space="preserve"> Devices and charges will be counted during your lunch time on Thursday. Any spare devices in your room should also be set out.</w:t>
      </w:r>
    </w:p>
    <w:p w14:paraId="38077230" w14:textId="6E54F1FF" w:rsidR="00E05251" w:rsidRDefault="00E05251" w:rsidP="00E05251">
      <w:pPr>
        <w:pStyle w:val="NormalWeb"/>
        <w:rPr>
          <w:rFonts w:asciiTheme="minorHAnsi" w:hAnsiTheme="minorHAnsi"/>
          <w:color w:val="000000"/>
        </w:rPr>
      </w:pPr>
      <w:r w:rsidRPr="00E05251">
        <w:rPr>
          <w:rFonts w:asciiTheme="minorHAnsi" w:hAnsiTheme="minorHAnsi"/>
          <w:b/>
          <w:bCs/>
          <w:color w:val="000000"/>
          <w:sz w:val="28"/>
          <w:szCs w:val="28"/>
        </w:rPr>
        <w:t>General Staff Concerns</w:t>
      </w:r>
      <w:r>
        <w:rPr>
          <w:rFonts w:asciiTheme="minorHAnsi" w:hAnsiTheme="minorHAnsi"/>
          <w:color w:val="000000"/>
        </w:rPr>
        <w:t>:</w:t>
      </w:r>
    </w:p>
    <w:p w14:paraId="162629EE" w14:textId="16C76DD2" w:rsidR="00521F6B" w:rsidRDefault="001A118A" w:rsidP="00521F6B">
      <w:pPr>
        <w:pStyle w:val="NormalWeb"/>
        <w:numPr>
          <w:ilvl w:val="0"/>
          <w:numId w:val="9"/>
        </w:numPr>
        <w:rPr>
          <w:rFonts w:asciiTheme="minorHAnsi" w:hAnsiTheme="minorHAnsi"/>
          <w:color w:val="000000"/>
        </w:rPr>
      </w:pPr>
      <w:r>
        <w:rPr>
          <w:rFonts w:asciiTheme="minorHAnsi" w:hAnsiTheme="minorHAnsi"/>
          <w:color w:val="000000"/>
        </w:rPr>
        <w:t>Anonymous</w:t>
      </w:r>
      <w:r w:rsidR="00521F6B">
        <w:rPr>
          <w:rFonts w:asciiTheme="minorHAnsi" w:hAnsiTheme="minorHAnsi"/>
          <w:color w:val="000000"/>
        </w:rPr>
        <w:t xml:space="preserve"> </w:t>
      </w:r>
      <w:r>
        <w:rPr>
          <w:rFonts w:asciiTheme="minorHAnsi" w:hAnsiTheme="minorHAnsi"/>
          <w:color w:val="000000"/>
        </w:rPr>
        <w:t>submissions:</w:t>
      </w:r>
      <w:r w:rsidR="00521F6B">
        <w:rPr>
          <w:rFonts w:asciiTheme="minorHAnsi" w:hAnsiTheme="minorHAnsi"/>
          <w:color w:val="000000"/>
        </w:rPr>
        <w:t xml:space="preserve"> </w:t>
      </w:r>
      <w:r>
        <w:rPr>
          <w:rFonts w:asciiTheme="minorHAnsi" w:hAnsiTheme="minorHAnsi"/>
          <w:color w:val="000000"/>
        </w:rPr>
        <w:t xml:space="preserve">Mrs. Vernon shared that it is </w:t>
      </w:r>
      <w:r w:rsidR="00521F6B">
        <w:rPr>
          <w:rFonts w:asciiTheme="minorHAnsi" w:hAnsiTheme="minorHAnsi"/>
          <w:color w:val="000000"/>
        </w:rPr>
        <w:t xml:space="preserve">sometimes difficult to respond to </w:t>
      </w:r>
      <w:r>
        <w:rPr>
          <w:rFonts w:asciiTheme="minorHAnsi" w:hAnsiTheme="minorHAnsi"/>
          <w:color w:val="000000"/>
        </w:rPr>
        <w:t xml:space="preserve">anonymous </w:t>
      </w:r>
      <w:r w:rsidR="00871879">
        <w:rPr>
          <w:rFonts w:asciiTheme="minorHAnsi" w:hAnsiTheme="minorHAnsi"/>
          <w:color w:val="000000"/>
        </w:rPr>
        <w:t>submissions</w:t>
      </w:r>
      <w:r w:rsidR="00521F6B">
        <w:rPr>
          <w:rFonts w:asciiTheme="minorHAnsi" w:hAnsiTheme="minorHAnsi"/>
          <w:color w:val="000000"/>
        </w:rPr>
        <w:t xml:space="preserve"> the right way. Team members should talk to </w:t>
      </w:r>
      <w:r>
        <w:rPr>
          <w:rFonts w:asciiTheme="minorHAnsi" w:hAnsiTheme="minorHAnsi"/>
          <w:color w:val="000000"/>
        </w:rPr>
        <w:t xml:space="preserve">their </w:t>
      </w:r>
      <w:r w:rsidR="00521F6B">
        <w:rPr>
          <w:rFonts w:asciiTheme="minorHAnsi" w:hAnsiTheme="minorHAnsi"/>
          <w:color w:val="000000"/>
        </w:rPr>
        <w:t>teams about how to handle</w:t>
      </w:r>
      <w:r>
        <w:rPr>
          <w:rFonts w:asciiTheme="minorHAnsi" w:hAnsiTheme="minorHAnsi"/>
          <w:color w:val="000000"/>
        </w:rPr>
        <w:t xml:space="preserve"> these submissions</w:t>
      </w:r>
      <w:r w:rsidR="00521F6B">
        <w:rPr>
          <w:rFonts w:asciiTheme="minorHAnsi" w:hAnsiTheme="minorHAnsi"/>
          <w:color w:val="000000"/>
        </w:rPr>
        <w:t xml:space="preserve"> so </w:t>
      </w:r>
      <w:r w:rsidR="00871879">
        <w:rPr>
          <w:rFonts w:asciiTheme="minorHAnsi" w:hAnsiTheme="minorHAnsi"/>
          <w:color w:val="000000"/>
        </w:rPr>
        <w:t>that a</w:t>
      </w:r>
      <w:r w:rsidR="00521F6B">
        <w:rPr>
          <w:rFonts w:asciiTheme="minorHAnsi" w:hAnsiTheme="minorHAnsi"/>
          <w:color w:val="000000"/>
        </w:rPr>
        <w:t xml:space="preserve"> team member could be a </w:t>
      </w:r>
      <w:r>
        <w:rPr>
          <w:rFonts w:asciiTheme="minorHAnsi" w:hAnsiTheme="minorHAnsi"/>
          <w:color w:val="000000"/>
        </w:rPr>
        <w:t>touchpoint</w:t>
      </w:r>
      <w:r w:rsidR="00521F6B">
        <w:rPr>
          <w:rFonts w:asciiTheme="minorHAnsi" w:hAnsiTheme="minorHAnsi"/>
          <w:color w:val="000000"/>
        </w:rPr>
        <w:t xml:space="preserve"> for a solution</w:t>
      </w:r>
      <w:r>
        <w:rPr>
          <w:rFonts w:asciiTheme="minorHAnsi" w:hAnsiTheme="minorHAnsi"/>
          <w:color w:val="000000"/>
        </w:rPr>
        <w:t xml:space="preserve"> while the submitter could still remain anonymous.</w:t>
      </w:r>
    </w:p>
    <w:p w14:paraId="11F28D4A" w14:textId="735AD703" w:rsidR="00521F6B" w:rsidRDefault="00521F6B" w:rsidP="00521F6B">
      <w:pPr>
        <w:pStyle w:val="NormalWeb"/>
        <w:numPr>
          <w:ilvl w:val="0"/>
          <w:numId w:val="9"/>
        </w:numPr>
        <w:rPr>
          <w:rFonts w:asciiTheme="minorHAnsi" w:hAnsiTheme="minorHAnsi"/>
          <w:color w:val="000000"/>
        </w:rPr>
      </w:pPr>
      <w:r>
        <w:rPr>
          <w:rFonts w:asciiTheme="minorHAnsi" w:hAnsiTheme="minorHAnsi"/>
          <w:color w:val="000000"/>
        </w:rPr>
        <w:t xml:space="preserve">Parent input survey: </w:t>
      </w:r>
      <w:r w:rsidR="000538C2">
        <w:rPr>
          <w:rFonts w:asciiTheme="minorHAnsi" w:hAnsiTheme="minorHAnsi"/>
          <w:color w:val="000000"/>
        </w:rPr>
        <w:t>What occurs w</w:t>
      </w:r>
      <w:r>
        <w:rPr>
          <w:rFonts w:asciiTheme="minorHAnsi" w:hAnsiTheme="minorHAnsi"/>
          <w:color w:val="000000"/>
        </w:rPr>
        <w:t>hen teacher input conflicts with parent input</w:t>
      </w:r>
      <w:r w:rsidR="00AE3DD0">
        <w:rPr>
          <w:rFonts w:asciiTheme="minorHAnsi" w:hAnsiTheme="minorHAnsi"/>
          <w:color w:val="000000"/>
        </w:rPr>
        <w:t xml:space="preserve"> in terms of students to place together</w:t>
      </w:r>
      <w:r w:rsidR="001A118A">
        <w:rPr>
          <w:rFonts w:asciiTheme="minorHAnsi" w:hAnsiTheme="minorHAnsi"/>
          <w:color w:val="000000"/>
        </w:rPr>
        <w:t xml:space="preserve"> </w:t>
      </w:r>
      <w:r w:rsidR="00871879">
        <w:rPr>
          <w:rFonts w:asciiTheme="minorHAnsi" w:hAnsiTheme="minorHAnsi"/>
          <w:color w:val="000000"/>
        </w:rPr>
        <w:t>- Mrs.</w:t>
      </w:r>
      <w:r>
        <w:rPr>
          <w:rFonts w:asciiTheme="minorHAnsi" w:hAnsiTheme="minorHAnsi"/>
          <w:color w:val="000000"/>
        </w:rPr>
        <w:t xml:space="preserve"> Weeks </w:t>
      </w:r>
      <w:r w:rsidR="001A118A">
        <w:rPr>
          <w:rFonts w:asciiTheme="minorHAnsi" w:hAnsiTheme="minorHAnsi"/>
          <w:color w:val="000000"/>
        </w:rPr>
        <w:t xml:space="preserve">shared that this is a rare occurrence. However, in this case she </w:t>
      </w:r>
      <w:r w:rsidR="000538C2">
        <w:rPr>
          <w:rFonts w:asciiTheme="minorHAnsi" w:hAnsiTheme="minorHAnsi"/>
          <w:color w:val="000000"/>
        </w:rPr>
        <w:t>generally will take the teacher’s input as they know students in the classroom setting</w:t>
      </w:r>
      <w:r>
        <w:rPr>
          <w:rFonts w:asciiTheme="minorHAnsi" w:hAnsiTheme="minorHAnsi"/>
          <w:color w:val="000000"/>
        </w:rPr>
        <w:t>. Teacher opinions weigh heavily on the creation of new rosters.</w:t>
      </w:r>
      <w:r w:rsidR="001A118A">
        <w:rPr>
          <w:rFonts w:asciiTheme="minorHAnsi" w:hAnsiTheme="minorHAnsi"/>
          <w:color w:val="000000"/>
        </w:rPr>
        <w:t xml:space="preserve"> Rosters will not be created until July this year to hopefully minimize changes that would need to be made due to staff allotments. </w:t>
      </w:r>
    </w:p>
    <w:p w14:paraId="053E42AD" w14:textId="2819D9E0" w:rsidR="00232DDA" w:rsidRPr="001A118A" w:rsidRDefault="00521F6B" w:rsidP="001A118A">
      <w:pPr>
        <w:pStyle w:val="NormalWeb"/>
        <w:numPr>
          <w:ilvl w:val="0"/>
          <w:numId w:val="9"/>
        </w:numPr>
        <w:rPr>
          <w:rFonts w:asciiTheme="minorHAnsi" w:hAnsiTheme="minorHAnsi"/>
          <w:color w:val="000000"/>
        </w:rPr>
      </w:pPr>
      <w:r>
        <w:rPr>
          <w:rFonts w:asciiTheme="minorHAnsi" w:hAnsiTheme="minorHAnsi"/>
          <w:color w:val="000000"/>
        </w:rPr>
        <w:t>K, 2</w:t>
      </w:r>
      <w:r w:rsidRPr="00521F6B">
        <w:rPr>
          <w:rFonts w:asciiTheme="minorHAnsi" w:hAnsiTheme="minorHAnsi"/>
          <w:color w:val="000000"/>
          <w:vertAlign w:val="superscript"/>
        </w:rPr>
        <w:t>nd</w:t>
      </w:r>
      <w:r>
        <w:rPr>
          <w:rFonts w:asciiTheme="minorHAnsi" w:hAnsiTheme="minorHAnsi"/>
          <w:color w:val="000000"/>
        </w:rPr>
        <w:t>, 4</w:t>
      </w:r>
      <w:r w:rsidRPr="00521F6B">
        <w:rPr>
          <w:rFonts w:asciiTheme="minorHAnsi" w:hAnsiTheme="minorHAnsi"/>
          <w:color w:val="000000"/>
          <w:vertAlign w:val="superscript"/>
        </w:rPr>
        <w:t>th</w:t>
      </w:r>
      <w:r>
        <w:rPr>
          <w:rFonts w:asciiTheme="minorHAnsi" w:hAnsiTheme="minorHAnsi"/>
          <w:color w:val="000000"/>
        </w:rPr>
        <w:t xml:space="preserve"> – Voting forms are coming out for new </w:t>
      </w:r>
      <w:r w:rsidR="001A118A">
        <w:rPr>
          <w:rFonts w:asciiTheme="minorHAnsi" w:hAnsiTheme="minorHAnsi"/>
          <w:color w:val="000000"/>
        </w:rPr>
        <w:t xml:space="preserve">SBLT </w:t>
      </w:r>
      <w:r>
        <w:rPr>
          <w:rFonts w:asciiTheme="minorHAnsi" w:hAnsiTheme="minorHAnsi"/>
          <w:color w:val="000000"/>
        </w:rPr>
        <w:t xml:space="preserve">team members. They will likely be to you this week. </w:t>
      </w:r>
    </w:p>
    <w:p w14:paraId="452B9AE5" w14:textId="77777777" w:rsidR="001A118A" w:rsidRDefault="0000005D" w:rsidP="0000005D">
      <w:r w:rsidRPr="001A118A">
        <w:rPr>
          <w:b/>
          <w:bCs/>
          <w:sz w:val="28"/>
          <w:szCs w:val="28"/>
        </w:rPr>
        <w:t>Adjournment</w:t>
      </w:r>
      <w:r w:rsidRPr="001A118A">
        <w:t xml:space="preserve">: </w:t>
      </w:r>
    </w:p>
    <w:p w14:paraId="083037DB" w14:textId="59305F09" w:rsidR="0000005D" w:rsidRPr="001A118A" w:rsidRDefault="0000005D" w:rsidP="0000005D">
      <w:r w:rsidRPr="001A118A">
        <w:t xml:space="preserve">Motion made to adjourn </w:t>
      </w:r>
      <w:r w:rsidR="001F1A0C" w:rsidRPr="001A118A">
        <w:t>by</w:t>
      </w:r>
      <w:r w:rsidR="00521F6B" w:rsidRPr="001A118A">
        <w:t xml:space="preserve"> </w:t>
      </w:r>
      <w:r w:rsidR="001A118A">
        <w:t xml:space="preserve">Ms. </w:t>
      </w:r>
      <w:r w:rsidR="00521F6B" w:rsidRPr="001A118A">
        <w:t>Matkins</w:t>
      </w:r>
      <w:r w:rsidR="001F1A0C" w:rsidRPr="001A118A">
        <w:t xml:space="preserve"> </w:t>
      </w:r>
      <w:r w:rsidRPr="001A118A">
        <w:t xml:space="preserve">and seconded by </w:t>
      </w:r>
      <w:r w:rsidR="001A118A">
        <w:t xml:space="preserve">Mrs. </w:t>
      </w:r>
      <w:r w:rsidR="00521F6B" w:rsidRPr="001A118A">
        <w:t>Schoppa</w:t>
      </w:r>
      <w:r w:rsidR="005D4028" w:rsidRPr="001A118A">
        <w:t xml:space="preserve">. </w:t>
      </w:r>
      <w:r w:rsidR="001A118A">
        <w:t>The m</w:t>
      </w:r>
      <w:r w:rsidR="005D4028" w:rsidRPr="001A118A">
        <w:t>eeting was adjourned.</w:t>
      </w:r>
    </w:p>
    <w:p w14:paraId="3CDB85F4" w14:textId="77777777" w:rsidR="0000005D" w:rsidRPr="001A118A" w:rsidRDefault="0000005D" w:rsidP="0000005D"/>
    <w:p w14:paraId="4CAEC0B9" w14:textId="77777777" w:rsidR="0000005D" w:rsidRPr="001A118A" w:rsidRDefault="0000005D" w:rsidP="0000005D"/>
    <w:p w14:paraId="7A7583CB" w14:textId="77777777" w:rsidR="0000005D" w:rsidRPr="001A118A" w:rsidRDefault="0000005D" w:rsidP="0000005D"/>
    <w:p w14:paraId="094DEB33" w14:textId="77777777" w:rsidR="0000005D" w:rsidRDefault="0000005D" w:rsidP="0000005D"/>
    <w:p w14:paraId="0D44BF19" w14:textId="77777777" w:rsidR="0000005D" w:rsidRDefault="0000005D" w:rsidP="0000005D"/>
    <w:p w14:paraId="0E7C7941" w14:textId="77777777" w:rsidR="00E05251" w:rsidRDefault="00E05251" w:rsidP="0000005D"/>
    <w:p w14:paraId="56602BBF" w14:textId="77777777" w:rsidR="00E05251" w:rsidRDefault="00E05251" w:rsidP="0000005D"/>
    <w:p w14:paraId="2163E512" w14:textId="77777777" w:rsidR="0000005D" w:rsidRDefault="0000005D" w:rsidP="0000005D"/>
    <w:p w14:paraId="1057A5DB" w14:textId="77777777" w:rsidR="0000005D" w:rsidRDefault="0000005D" w:rsidP="0000005D"/>
    <w:p w14:paraId="0D826C86" w14:textId="77777777" w:rsidR="0000005D" w:rsidRDefault="0000005D" w:rsidP="0000005D"/>
    <w:p w14:paraId="5F89F95D" w14:textId="77777777" w:rsidR="0000005D" w:rsidRDefault="0000005D" w:rsidP="0000005D"/>
    <w:p w14:paraId="17185BF4" w14:textId="77777777" w:rsidR="0000005D" w:rsidRDefault="0000005D"/>
    <w:sectPr w:rsidR="0000005D" w:rsidSect="0010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89E"/>
    <w:multiLevelType w:val="hybridMultilevel"/>
    <w:tmpl w:val="E298618E"/>
    <w:lvl w:ilvl="0" w:tplc="981E59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474D4"/>
    <w:multiLevelType w:val="hybridMultilevel"/>
    <w:tmpl w:val="CC42A00C"/>
    <w:lvl w:ilvl="0" w:tplc="F22290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466330"/>
    <w:multiLevelType w:val="hybridMultilevel"/>
    <w:tmpl w:val="CE38DBC8"/>
    <w:lvl w:ilvl="0" w:tplc="964C6B4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C3FCD"/>
    <w:multiLevelType w:val="hybridMultilevel"/>
    <w:tmpl w:val="245C4E3A"/>
    <w:lvl w:ilvl="0" w:tplc="DB481B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222A1"/>
    <w:multiLevelType w:val="hybridMultilevel"/>
    <w:tmpl w:val="DBDE75BC"/>
    <w:lvl w:ilvl="0" w:tplc="EAA668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592423"/>
    <w:multiLevelType w:val="multilevel"/>
    <w:tmpl w:val="FA8A30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514C1A16"/>
    <w:multiLevelType w:val="hybridMultilevel"/>
    <w:tmpl w:val="5BF07B28"/>
    <w:lvl w:ilvl="0" w:tplc="1390C2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F772E"/>
    <w:multiLevelType w:val="hybridMultilevel"/>
    <w:tmpl w:val="7D78E5CA"/>
    <w:lvl w:ilvl="0" w:tplc="36EA1F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92C3B"/>
    <w:multiLevelType w:val="hybridMultilevel"/>
    <w:tmpl w:val="7CB4699E"/>
    <w:lvl w:ilvl="0" w:tplc="8FAAFB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168EF"/>
    <w:multiLevelType w:val="hybridMultilevel"/>
    <w:tmpl w:val="54EEAA36"/>
    <w:lvl w:ilvl="0" w:tplc="39AE18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927327">
    <w:abstractNumId w:val="9"/>
  </w:num>
  <w:num w:numId="2" w16cid:durableId="1270115607">
    <w:abstractNumId w:val="0"/>
  </w:num>
  <w:num w:numId="3" w16cid:durableId="965697548">
    <w:abstractNumId w:val="6"/>
  </w:num>
  <w:num w:numId="4" w16cid:durableId="509954085">
    <w:abstractNumId w:val="1"/>
  </w:num>
  <w:num w:numId="5" w16cid:durableId="1375036811">
    <w:abstractNumId w:val="2"/>
  </w:num>
  <w:num w:numId="6" w16cid:durableId="1074663625">
    <w:abstractNumId w:val="7"/>
  </w:num>
  <w:num w:numId="7" w16cid:durableId="1232620207">
    <w:abstractNumId w:val="3"/>
  </w:num>
  <w:num w:numId="8" w16cid:durableId="1253515425">
    <w:abstractNumId w:val="4"/>
  </w:num>
  <w:num w:numId="9" w16cid:durableId="1314872050">
    <w:abstractNumId w:val="8"/>
  </w:num>
  <w:num w:numId="10" w16cid:durableId="1174563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5D"/>
    <w:rsid w:val="0000005D"/>
    <w:rsid w:val="00014721"/>
    <w:rsid w:val="0002322A"/>
    <w:rsid w:val="00024DEC"/>
    <w:rsid w:val="000538C2"/>
    <w:rsid w:val="00085D56"/>
    <w:rsid w:val="000C3FE5"/>
    <w:rsid w:val="00106940"/>
    <w:rsid w:val="001A118A"/>
    <w:rsid w:val="001F12ED"/>
    <w:rsid w:val="001F1A0C"/>
    <w:rsid w:val="00210B91"/>
    <w:rsid w:val="00215492"/>
    <w:rsid w:val="00232DDA"/>
    <w:rsid w:val="002D661F"/>
    <w:rsid w:val="002E3498"/>
    <w:rsid w:val="00342737"/>
    <w:rsid w:val="00347416"/>
    <w:rsid w:val="003A6AF2"/>
    <w:rsid w:val="00433F76"/>
    <w:rsid w:val="004468BD"/>
    <w:rsid w:val="00453D71"/>
    <w:rsid w:val="004B110B"/>
    <w:rsid w:val="004C0E74"/>
    <w:rsid w:val="004C4FB2"/>
    <w:rsid w:val="00521F6B"/>
    <w:rsid w:val="00567FED"/>
    <w:rsid w:val="005C443F"/>
    <w:rsid w:val="005D4028"/>
    <w:rsid w:val="006309A6"/>
    <w:rsid w:val="00697E0C"/>
    <w:rsid w:val="00710979"/>
    <w:rsid w:val="0078685C"/>
    <w:rsid w:val="007A1840"/>
    <w:rsid w:val="007E3E3B"/>
    <w:rsid w:val="00806850"/>
    <w:rsid w:val="00821416"/>
    <w:rsid w:val="0083152F"/>
    <w:rsid w:val="00871879"/>
    <w:rsid w:val="00892C97"/>
    <w:rsid w:val="008D2090"/>
    <w:rsid w:val="0090120B"/>
    <w:rsid w:val="00930FEC"/>
    <w:rsid w:val="009D0F06"/>
    <w:rsid w:val="00A22CA7"/>
    <w:rsid w:val="00A3281A"/>
    <w:rsid w:val="00A72460"/>
    <w:rsid w:val="00A95DB1"/>
    <w:rsid w:val="00AB1D97"/>
    <w:rsid w:val="00AD157C"/>
    <w:rsid w:val="00AE3DD0"/>
    <w:rsid w:val="00B33A05"/>
    <w:rsid w:val="00B44BF4"/>
    <w:rsid w:val="00B77681"/>
    <w:rsid w:val="00BB3AC0"/>
    <w:rsid w:val="00C52E5A"/>
    <w:rsid w:val="00C5765F"/>
    <w:rsid w:val="00CB14D0"/>
    <w:rsid w:val="00D01DA8"/>
    <w:rsid w:val="00D23074"/>
    <w:rsid w:val="00D846CE"/>
    <w:rsid w:val="00E05251"/>
    <w:rsid w:val="00E2753B"/>
    <w:rsid w:val="00E67911"/>
    <w:rsid w:val="00EB4B97"/>
    <w:rsid w:val="00ED67DB"/>
    <w:rsid w:val="00EE501A"/>
    <w:rsid w:val="00F42861"/>
    <w:rsid w:val="00F764EF"/>
    <w:rsid w:val="00FB72C6"/>
    <w:rsid w:val="00FC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14C4"/>
  <w15:chartTrackingRefBased/>
  <w15:docId w15:val="{D4303C9E-28FD-4A7A-813E-CF608345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5D"/>
    <w:pPr>
      <w:spacing w:after="0" w:line="240" w:lineRule="auto"/>
    </w:pPr>
    <w:rPr>
      <w:kern w:val="0"/>
      <w14:ligatures w14:val="none"/>
    </w:rPr>
  </w:style>
  <w:style w:type="paragraph" w:styleId="Heading1">
    <w:name w:val="heading 1"/>
    <w:basedOn w:val="Normal"/>
    <w:next w:val="Normal"/>
    <w:link w:val="Heading1Char"/>
    <w:uiPriority w:val="9"/>
    <w:qFormat/>
    <w:rsid w:val="00000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0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0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0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0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05D"/>
    <w:rPr>
      <w:rFonts w:eastAsiaTheme="majorEastAsia" w:cstheme="majorBidi"/>
      <w:color w:val="272727" w:themeColor="text1" w:themeTint="D8"/>
    </w:rPr>
  </w:style>
  <w:style w:type="paragraph" w:styleId="Title">
    <w:name w:val="Title"/>
    <w:basedOn w:val="Normal"/>
    <w:next w:val="Normal"/>
    <w:link w:val="TitleChar"/>
    <w:uiPriority w:val="10"/>
    <w:qFormat/>
    <w:rsid w:val="000000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05D"/>
    <w:pPr>
      <w:spacing w:before="160"/>
      <w:jc w:val="center"/>
    </w:pPr>
    <w:rPr>
      <w:i/>
      <w:iCs/>
      <w:color w:val="404040" w:themeColor="text1" w:themeTint="BF"/>
    </w:rPr>
  </w:style>
  <w:style w:type="character" w:customStyle="1" w:styleId="QuoteChar">
    <w:name w:val="Quote Char"/>
    <w:basedOn w:val="DefaultParagraphFont"/>
    <w:link w:val="Quote"/>
    <w:uiPriority w:val="29"/>
    <w:rsid w:val="0000005D"/>
    <w:rPr>
      <w:i/>
      <w:iCs/>
      <w:color w:val="404040" w:themeColor="text1" w:themeTint="BF"/>
    </w:rPr>
  </w:style>
  <w:style w:type="paragraph" w:styleId="ListParagraph">
    <w:name w:val="List Paragraph"/>
    <w:basedOn w:val="Normal"/>
    <w:uiPriority w:val="34"/>
    <w:qFormat/>
    <w:rsid w:val="0000005D"/>
    <w:pPr>
      <w:ind w:left="720"/>
      <w:contextualSpacing/>
    </w:pPr>
  </w:style>
  <w:style w:type="character" w:styleId="IntenseEmphasis">
    <w:name w:val="Intense Emphasis"/>
    <w:basedOn w:val="DefaultParagraphFont"/>
    <w:uiPriority w:val="21"/>
    <w:qFormat/>
    <w:rsid w:val="0000005D"/>
    <w:rPr>
      <w:i/>
      <w:iCs/>
      <w:color w:val="0F4761" w:themeColor="accent1" w:themeShade="BF"/>
    </w:rPr>
  </w:style>
  <w:style w:type="paragraph" w:styleId="IntenseQuote">
    <w:name w:val="Intense Quote"/>
    <w:basedOn w:val="Normal"/>
    <w:next w:val="Normal"/>
    <w:link w:val="IntenseQuoteChar"/>
    <w:uiPriority w:val="30"/>
    <w:qFormat/>
    <w:rsid w:val="00000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05D"/>
    <w:rPr>
      <w:i/>
      <w:iCs/>
      <w:color w:val="0F4761" w:themeColor="accent1" w:themeShade="BF"/>
    </w:rPr>
  </w:style>
  <w:style w:type="character" w:styleId="IntenseReference">
    <w:name w:val="Intense Reference"/>
    <w:basedOn w:val="DefaultParagraphFont"/>
    <w:uiPriority w:val="32"/>
    <w:qFormat/>
    <w:rsid w:val="0000005D"/>
    <w:rPr>
      <w:b/>
      <w:bCs/>
      <w:smallCaps/>
      <w:color w:val="0F4761" w:themeColor="accent1" w:themeShade="BF"/>
      <w:spacing w:val="5"/>
    </w:rPr>
  </w:style>
  <w:style w:type="paragraph" w:styleId="NormalWeb">
    <w:name w:val="Normal (Web)"/>
    <w:basedOn w:val="Normal"/>
    <w:uiPriority w:val="99"/>
    <w:unhideWhenUsed/>
    <w:rsid w:val="0000005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D157C"/>
    <w:rPr>
      <w:color w:val="467886" w:themeColor="hyperlink"/>
      <w:u w:val="single"/>
    </w:rPr>
  </w:style>
  <w:style w:type="character" w:styleId="UnresolvedMention">
    <w:name w:val="Unresolved Mention"/>
    <w:basedOn w:val="DefaultParagraphFont"/>
    <w:uiPriority w:val="99"/>
    <w:semiHidden/>
    <w:unhideWhenUsed/>
    <w:rsid w:val="00AD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9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1494</Words>
  <Characters>8521</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Schoppa, Amy P</dc:creator>
  <cp:keywords/>
  <dc:description/>
  <cp:lastModifiedBy>Weeks, Nicole P</cp:lastModifiedBy>
  <cp:revision>2</cp:revision>
  <dcterms:created xsi:type="dcterms:W3CDTF">2024-04-17T20:59:00Z</dcterms:created>
  <dcterms:modified xsi:type="dcterms:W3CDTF">2024-04-17T20:59:00Z</dcterms:modified>
</cp:coreProperties>
</file>