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540"/>
        <w:jc w:val="center"/>
        <w:rPr>
          <w:rFonts w:ascii="Merriweather" w:cs="Merriweather" w:eastAsia="Merriweather" w:hAnsi="Merriweather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sz w:val="30"/>
          <w:szCs w:val="30"/>
          <w:rtl w:val="0"/>
        </w:rPr>
        <w:t xml:space="preserve">Dance Majors Expectations</w:t>
      </w:r>
    </w:p>
    <w:p w:rsidR="00000000" w:rsidDel="00000000" w:rsidP="00000000" w:rsidRDefault="00000000" w:rsidRPr="00000000" w14:paraId="00000002">
      <w:pPr>
        <w:ind w:left="0" w:hanging="540"/>
        <w:jc w:val="center"/>
        <w:rPr>
          <w:rFonts w:ascii="Merriweather" w:cs="Merriweather" w:eastAsia="Merriweather" w:hAnsi="Merriweather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sz w:val="30"/>
          <w:szCs w:val="30"/>
          <w:rtl w:val="0"/>
        </w:rPr>
        <w:t xml:space="preserve">Damman - 2023-2024</w:t>
      </w:r>
    </w:p>
    <w:p w:rsidR="00000000" w:rsidDel="00000000" w:rsidP="00000000" w:rsidRDefault="00000000" w:rsidRPr="00000000" w14:paraId="00000003">
      <w:pPr>
        <w:ind w:left="0" w:hanging="54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Leave all of your belongings in the hallway before class. </w:t>
      </w: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Dance majors must remove jewelry (bracelets).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Merriweather" w:cs="Merriweather" w:eastAsia="Merriweather" w:hAnsi="Merriweather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Consequence: loss of participation point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Be on time.</w:t>
      </w: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 Students are considered tardy if they arrive more than 5 minutes after class starts without a note or email from a teacher.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Merriweather" w:cs="Merriweather" w:eastAsia="Merriweather" w:hAnsi="Merriweather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Consequence: after 3rd tardy, call home, then detention.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Read the board</w:t>
      </w: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 as you enter to prepare yourself for class and complete any journals/ activities for the day.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Dress out daily</w:t>
      </w: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 or wear moveable clothing you can dance in. MAJORS must dress out daily. </w:t>
      </w: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No dresses/skirts, no outdoor jackets, no crop tops, no large jewelry, shorts must be school appropriate. NO FREE PASSES.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Merriweather" w:cs="Merriweather" w:eastAsia="Merriweather" w:hAnsi="Merriweather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Consequence: loss of participation points, may be asked to sit out of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hanging="540"/>
        <w:rPr>
          <w:rFonts w:ascii="Merriweather" w:cs="Merriweather" w:eastAsia="Merriweather" w:hAnsi="Merriweather"/>
          <w:sz w:val="32"/>
          <w:szCs w:val="32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Participate</w:t>
      </w: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 in all assignments or group activities.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Merriweather" w:cs="Merriweather" w:eastAsia="Merriweather" w:hAnsi="Merriweather"/>
          <w:sz w:val="32"/>
          <w:szCs w:val="32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Consequence: Loss of points on assignments, call home.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Remain in good behavioral standing</w:t>
      </w: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 in order to participate in performances.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If a student’s suspension interferes with performance dates/choreography, the student will be omitted from a dance or the performance as a whole at Ms. Damman’s discretion.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32"/>
          <w:szCs w:val="32"/>
          <w:rtl w:val="0"/>
        </w:rPr>
        <w:t xml:space="preserve">NO CELL PHONES</w:t>
      </w: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 - you can leave them in your book bag or locker.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0" w:hanging="540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NO FOOD OR DRINK IN THE CLASSROOM</w:t>
      </w: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 except for water bottles. Respect the space by cleaning up after yourself in the classroom and hallway.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