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6CC4" w14:textId="617D1CCE" w:rsidR="00C74401" w:rsidRPr="009742BE" w:rsidRDefault="00C74401" w:rsidP="007C6C90">
      <w:pPr>
        <w:pBdr>
          <w:bottom w:val="single" w:sz="4" w:space="1" w:color="auto"/>
        </w:pBdr>
        <w:jc w:val="center"/>
        <w:rPr>
          <w:rFonts w:ascii="Arial Narrow" w:hAnsi="Arial Narrow"/>
          <w:b/>
          <w:sz w:val="32"/>
          <w:szCs w:val="28"/>
        </w:rPr>
      </w:pPr>
      <w:r w:rsidRPr="009742BE">
        <w:rPr>
          <w:rFonts w:ascii="Arial Narrow" w:hAnsi="Arial Narrow"/>
          <w:b/>
          <w:sz w:val="32"/>
          <w:szCs w:val="28"/>
        </w:rPr>
        <w:t>ACADEMIC PLAN</w:t>
      </w:r>
      <w:r w:rsidR="004738CB" w:rsidRPr="009742BE">
        <w:rPr>
          <w:rFonts w:ascii="Arial Narrow" w:hAnsi="Arial Narrow"/>
          <w:b/>
          <w:sz w:val="32"/>
          <w:szCs w:val="28"/>
        </w:rPr>
        <w:t xml:space="preserve"> </w:t>
      </w:r>
      <w:r w:rsidR="009742BD" w:rsidRPr="009742BE">
        <w:rPr>
          <w:rFonts w:ascii="Arial Narrow" w:hAnsi="Arial Narrow"/>
          <w:b/>
          <w:sz w:val="32"/>
          <w:szCs w:val="28"/>
        </w:rPr>
        <w:t>–</w:t>
      </w:r>
      <w:r w:rsidR="006C1939" w:rsidRPr="009742BE">
        <w:rPr>
          <w:rFonts w:ascii="Arial Narrow" w:hAnsi="Arial Narrow"/>
          <w:b/>
          <w:sz w:val="32"/>
          <w:szCs w:val="28"/>
        </w:rPr>
        <w:t xml:space="preserve"> </w:t>
      </w:r>
      <w:r w:rsidR="0013451E">
        <w:rPr>
          <w:rFonts w:ascii="Arial Narrow" w:hAnsi="Arial Narrow"/>
          <w:b/>
          <w:sz w:val="32"/>
          <w:szCs w:val="28"/>
        </w:rPr>
        <w:t>American History</w:t>
      </w:r>
    </w:p>
    <w:p w14:paraId="20487F4F" w14:textId="16C801BB" w:rsidR="00C72951" w:rsidRPr="004738CB" w:rsidRDefault="00C72951" w:rsidP="00C74401">
      <w:pPr>
        <w:jc w:val="center"/>
        <w:rPr>
          <w:rFonts w:ascii="Arial Narrow" w:hAnsi="Arial Narrow"/>
          <w:b/>
          <w:sz w:val="22"/>
          <w:szCs w:val="22"/>
        </w:rPr>
      </w:pPr>
    </w:p>
    <w:p w14:paraId="1848C6F4" w14:textId="77777777" w:rsidR="004738CB" w:rsidRDefault="004738CB" w:rsidP="004738CB">
      <w:pPr>
        <w:jc w:val="both"/>
        <w:rPr>
          <w:rFonts w:ascii="Arial Narrow" w:hAnsi="Arial Narrow"/>
          <w:b/>
          <w:sz w:val="22"/>
          <w:szCs w:val="22"/>
        </w:rPr>
        <w:sectPr w:rsidR="004738CB" w:rsidSect="008506EB">
          <w:pgSz w:w="12240" w:h="15840"/>
          <w:pgMar w:top="1008" w:right="1008" w:bottom="1008" w:left="1008" w:header="720" w:footer="720" w:gutter="0"/>
          <w:cols w:space="720"/>
          <w:docGrid w:linePitch="360"/>
        </w:sectPr>
      </w:pPr>
    </w:p>
    <w:p w14:paraId="3B053C88" w14:textId="0F283237" w:rsidR="004738CB" w:rsidRPr="004738CB" w:rsidRDefault="00C74401" w:rsidP="004738CB">
      <w:pPr>
        <w:jc w:val="both"/>
        <w:rPr>
          <w:rFonts w:ascii="Arial Narrow" w:hAnsi="Arial Narrow"/>
          <w:sz w:val="22"/>
          <w:szCs w:val="22"/>
        </w:rPr>
      </w:pPr>
      <w:r w:rsidRPr="004738CB">
        <w:rPr>
          <w:rFonts w:ascii="Arial Narrow" w:hAnsi="Arial Narrow"/>
          <w:b/>
          <w:sz w:val="22"/>
          <w:szCs w:val="22"/>
        </w:rPr>
        <w:t>Teacher:</w:t>
      </w:r>
      <w:r w:rsidRPr="004738CB">
        <w:rPr>
          <w:rFonts w:ascii="Arial Narrow" w:hAnsi="Arial Narrow"/>
          <w:sz w:val="22"/>
          <w:szCs w:val="22"/>
        </w:rPr>
        <w:t xml:space="preserve">  </w:t>
      </w:r>
      <w:r w:rsidR="00A97E5F">
        <w:rPr>
          <w:rFonts w:ascii="Arial Narrow" w:hAnsi="Arial Narrow"/>
          <w:sz w:val="22"/>
          <w:szCs w:val="22"/>
        </w:rPr>
        <w:t>D. Knott</w:t>
      </w:r>
    </w:p>
    <w:p w14:paraId="52F00898" w14:textId="24CB7074" w:rsidR="004738CB" w:rsidRPr="004738CB" w:rsidRDefault="00C74401" w:rsidP="00C74401">
      <w:pPr>
        <w:rPr>
          <w:rFonts w:ascii="Arial Narrow" w:hAnsi="Arial Narrow"/>
          <w:sz w:val="22"/>
          <w:szCs w:val="22"/>
        </w:rPr>
      </w:pPr>
      <w:r w:rsidRPr="004738CB">
        <w:rPr>
          <w:rFonts w:ascii="Arial Narrow" w:hAnsi="Arial Narrow"/>
          <w:b/>
          <w:sz w:val="22"/>
          <w:szCs w:val="22"/>
        </w:rPr>
        <w:t>Room:</w:t>
      </w:r>
      <w:r w:rsidR="00113CBF">
        <w:rPr>
          <w:rFonts w:ascii="Arial Narrow" w:hAnsi="Arial Narrow"/>
          <w:sz w:val="22"/>
          <w:szCs w:val="22"/>
        </w:rPr>
        <w:t xml:space="preserve">  1</w:t>
      </w:r>
      <w:r w:rsidR="00A97E5F">
        <w:rPr>
          <w:rFonts w:ascii="Arial Narrow" w:hAnsi="Arial Narrow"/>
          <w:sz w:val="22"/>
          <w:szCs w:val="22"/>
        </w:rPr>
        <w:t>1</w:t>
      </w:r>
      <w:r w:rsidR="00FB2C5D">
        <w:rPr>
          <w:rFonts w:ascii="Arial Narrow" w:hAnsi="Arial Narrow"/>
          <w:sz w:val="22"/>
          <w:szCs w:val="22"/>
        </w:rPr>
        <w:t>3</w:t>
      </w:r>
    </w:p>
    <w:p w14:paraId="5D868B3B" w14:textId="2BA5C970" w:rsidR="00C74401" w:rsidRPr="004738CB" w:rsidRDefault="00C74401" w:rsidP="00C74401">
      <w:pPr>
        <w:rPr>
          <w:rFonts w:ascii="Arial Narrow" w:hAnsi="Arial Narrow"/>
          <w:sz w:val="22"/>
          <w:szCs w:val="22"/>
        </w:rPr>
      </w:pPr>
      <w:r w:rsidRPr="004738CB">
        <w:rPr>
          <w:rFonts w:ascii="Arial Narrow" w:hAnsi="Arial Narrow"/>
          <w:b/>
          <w:sz w:val="22"/>
          <w:szCs w:val="22"/>
        </w:rPr>
        <w:t>Date:</w:t>
      </w:r>
      <w:r w:rsidR="006E4060" w:rsidRPr="004738CB">
        <w:rPr>
          <w:rFonts w:ascii="Arial Narrow" w:hAnsi="Arial Narrow"/>
          <w:sz w:val="22"/>
          <w:szCs w:val="22"/>
        </w:rPr>
        <w:t xml:space="preserve">  </w:t>
      </w:r>
    </w:p>
    <w:p w14:paraId="0D983260" w14:textId="295E01A0" w:rsidR="00E83DA1" w:rsidRPr="004738CB" w:rsidRDefault="008506EB" w:rsidP="00C74401">
      <w:pPr>
        <w:rPr>
          <w:rFonts w:ascii="Arial Narrow" w:hAnsi="Arial Narrow"/>
          <w:sz w:val="22"/>
          <w:szCs w:val="22"/>
        </w:rPr>
      </w:pPr>
      <w:r w:rsidRPr="008506EB">
        <w:rPr>
          <w:rFonts w:ascii="Arial Narrow" w:hAnsi="Arial Narrow"/>
          <w:b/>
          <w:sz w:val="22"/>
          <w:szCs w:val="22"/>
        </w:rPr>
        <w:t>Email:</w:t>
      </w:r>
      <w:r>
        <w:rPr>
          <w:rFonts w:ascii="Arial Narrow" w:hAnsi="Arial Narrow"/>
          <w:sz w:val="22"/>
          <w:szCs w:val="22"/>
        </w:rPr>
        <w:t xml:space="preserve"> </w:t>
      </w:r>
      <w:r w:rsidR="00A97E5F">
        <w:rPr>
          <w:rFonts w:ascii="Arial Narrow" w:hAnsi="Arial Narrow"/>
          <w:sz w:val="22"/>
          <w:szCs w:val="22"/>
        </w:rPr>
        <w:t>knottd</w:t>
      </w:r>
      <w:r w:rsidR="004738CB" w:rsidRPr="00124439">
        <w:rPr>
          <w:rFonts w:ascii="Arial Narrow" w:hAnsi="Arial Narrow"/>
          <w:sz w:val="22"/>
          <w:szCs w:val="22"/>
        </w:rPr>
        <w:t>@gcsnc.com</w:t>
      </w:r>
    </w:p>
    <w:p w14:paraId="22D13B7C" w14:textId="77777777" w:rsidR="004738CB" w:rsidRDefault="004738CB" w:rsidP="00C74401">
      <w:pPr>
        <w:rPr>
          <w:rFonts w:ascii="Arial Narrow" w:hAnsi="Arial Narrow"/>
          <w:sz w:val="22"/>
          <w:szCs w:val="22"/>
        </w:rPr>
        <w:sectPr w:rsidR="004738CB" w:rsidSect="008506EB">
          <w:type w:val="continuous"/>
          <w:pgSz w:w="12240" w:h="15840"/>
          <w:pgMar w:top="1008" w:right="1008" w:bottom="1008" w:left="1008" w:header="720" w:footer="720" w:gutter="0"/>
          <w:cols w:num="4" w:space="120"/>
          <w:docGrid w:linePitch="360"/>
        </w:sectPr>
      </w:pPr>
    </w:p>
    <w:p w14:paraId="4FE3B6C6" w14:textId="4AB3A75A" w:rsidR="00C74401" w:rsidRPr="004738CB" w:rsidRDefault="00C74401" w:rsidP="00C74401">
      <w:pPr>
        <w:rPr>
          <w:rFonts w:ascii="Arial Narrow" w:hAnsi="Arial Narrow"/>
          <w:sz w:val="22"/>
          <w:szCs w:val="22"/>
        </w:rPr>
      </w:pPr>
    </w:p>
    <w:p w14:paraId="6DE7A2A4" w14:textId="79411BF4" w:rsidR="00E45F34" w:rsidRDefault="00C74401" w:rsidP="00C74401">
      <w:pPr>
        <w:rPr>
          <w:rFonts w:ascii="Arial Narrow" w:hAnsi="Arial Narrow"/>
          <w:sz w:val="22"/>
          <w:szCs w:val="22"/>
        </w:rPr>
      </w:pPr>
      <w:r w:rsidRPr="004738CB">
        <w:rPr>
          <w:rFonts w:ascii="Arial Narrow" w:hAnsi="Arial Narrow"/>
          <w:b/>
          <w:sz w:val="22"/>
          <w:szCs w:val="22"/>
        </w:rPr>
        <w:t xml:space="preserve">Course Objectives: </w:t>
      </w:r>
      <w:r w:rsidRPr="004738CB">
        <w:rPr>
          <w:rFonts w:ascii="Arial Narrow" w:hAnsi="Arial Narrow"/>
          <w:sz w:val="22"/>
          <w:szCs w:val="22"/>
        </w:rPr>
        <w:t xml:space="preserve"> </w:t>
      </w:r>
      <w:r w:rsidR="00E45F34">
        <w:rPr>
          <w:rFonts w:ascii="Arial Narrow" w:hAnsi="Arial Narrow"/>
          <w:sz w:val="22"/>
          <w:szCs w:val="22"/>
        </w:rPr>
        <w:t>Students of American History learn of our nation’s past in order to gain historical perspective: to determine how past events have influenced our own times and have determined the options open to us as we seek solutions to problems.  This course will follow the North Carolina Essential Standards for American History I</w:t>
      </w:r>
      <w:r w:rsidR="003A19A1">
        <w:rPr>
          <w:rFonts w:ascii="Arial Narrow" w:hAnsi="Arial Narrow"/>
          <w:sz w:val="22"/>
          <w:szCs w:val="22"/>
        </w:rPr>
        <w:t>I</w:t>
      </w:r>
      <w:r w:rsidR="00E45F34">
        <w:rPr>
          <w:rFonts w:ascii="Arial Narrow" w:hAnsi="Arial Narrow"/>
          <w:sz w:val="22"/>
          <w:szCs w:val="22"/>
        </w:rPr>
        <w:t>.</w:t>
      </w:r>
    </w:p>
    <w:p w14:paraId="6A57702D" w14:textId="369E3E03" w:rsidR="00E45F34" w:rsidRDefault="00E45F34" w:rsidP="00D00B95">
      <w:pPr>
        <w:rPr>
          <w:rFonts w:ascii="Arial Narrow" w:hAnsi="Arial Narrow"/>
          <w:b/>
          <w:sz w:val="22"/>
          <w:szCs w:val="22"/>
        </w:rPr>
      </w:pPr>
    </w:p>
    <w:p w14:paraId="6B4F10E2" w14:textId="32E050C4" w:rsidR="00D00B95" w:rsidRPr="004738CB" w:rsidRDefault="00D00B95" w:rsidP="00D00B95">
      <w:pPr>
        <w:rPr>
          <w:rFonts w:ascii="Arial Narrow" w:hAnsi="Arial Narrow"/>
          <w:sz w:val="22"/>
          <w:szCs w:val="22"/>
        </w:rPr>
      </w:pPr>
      <w:r w:rsidRPr="004738CB">
        <w:rPr>
          <w:rFonts w:ascii="Arial Narrow" w:hAnsi="Arial Narrow"/>
          <w:b/>
          <w:sz w:val="22"/>
          <w:szCs w:val="22"/>
        </w:rPr>
        <w:t xml:space="preserve">Text: </w:t>
      </w:r>
      <w:r w:rsidR="00986DF6">
        <w:rPr>
          <w:rFonts w:ascii="Arial Narrow" w:hAnsi="Arial Narrow"/>
          <w:i/>
          <w:sz w:val="20"/>
          <w:szCs w:val="22"/>
        </w:rPr>
        <w:t>United States History</w:t>
      </w:r>
    </w:p>
    <w:p w14:paraId="5347A310" w14:textId="77777777" w:rsidR="004738CB" w:rsidRDefault="004738CB" w:rsidP="00D00B95">
      <w:pPr>
        <w:rPr>
          <w:rFonts w:ascii="Arial Narrow" w:hAnsi="Arial Narrow"/>
          <w:b/>
          <w:sz w:val="22"/>
          <w:szCs w:val="22"/>
        </w:rPr>
        <w:sectPr w:rsidR="004738CB" w:rsidSect="008506EB">
          <w:type w:val="continuous"/>
          <w:pgSz w:w="12240" w:h="15840"/>
          <w:pgMar w:top="1008" w:right="1008" w:bottom="1008" w:left="1008" w:header="720" w:footer="720" w:gutter="0"/>
          <w:cols w:space="720"/>
          <w:docGrid w:linePitch="360"/>
        </w:sectPr>
      </w:pPr>
    </w:p>
    <w:p w14:paraId="19BED264" w14:textId="55DF424A" w:rsidR="00376842" w:rsidRPr="00B31D1B" w:rsidRDefault="004738CB" w:rsidP="00B31D1B">
      <w:pPr>
        <w:rPr>
          <w:rFonts w:ascii="Arial Narrow" w:hAnsi="Arial Narrow"/>
          <w:b/>
          <w:sz w:val="20"/>
          <w:szCs w:val="20"/>
        </w:rPr>
        <w:sectPr w:rsidR="00376842" w:rsidRPr="00B31D1B" w:rsidSect="008506EB">
          <w:type w:val="continuous"/>
          <w:pgSz w:w="12240" w:h="15840"/>
          <w:pgMar w:top="1008" w:right="1008" w:bottom="1008" w:left="1008" w:header="720" w:footer="720" w:gutter="0"/>
          <w:cols w:space="720"/>
          <w:docGrid w:linePitch="360"/>
        </w:sectPr>
      </w:pPr>
      <w:r>
        <w:rPr>
          <w:rFonts w:ascii="Arial Narrow" w:hAnsi="Arial Narrow"/>
          <w:b/>
          <w:sz w:val="22"/>
          <w:szCs w:val="22"/>
        </w:rPr>
        <w:t>Grading</w:t>
      </w:r>
      <w:r w:rsidR="007F6A4E">
        <w:rPr>
          <w:rFonts w:ascii="Arial Narrow" w:hAnsi="Arial Narrow"/>
          <w:b/>
          <w:sz w:val="22"/>
          <w:szCs w:val="22"/>
        </w:rPr>
        <w:t xml:space="preserve"> </w:t>
      </w:r>
      <w:r w:rsidR="007F6A4E" w:rsidRPr="00376842">
        <w:rPr>
          <w:rFonts w:ascii="Arial Narrow" w:hAnsi="Arial Narrow"/>
          <w:sz w:val="18"/>
          <w:szCs w:val="22"/>
        </w:rPr>
        <w:t xml:space="preserve">(Final Exam counts </w:t>
      </w:r>
      <w:r w:rsidR="00986DF6">
        <w:rPr>
          <w:rFonts w:ascii="Arial Narrow" w:hAnsi="Arial Narrow"/>
          <w:sz w:val="18"/>
          <w:szCs w:val="22"/>
        </w:rPr>
        <w:t>as 20%</w:t>
      </w:r>
    </w:p>
    <w:p w14:paraId="4899FE99" w14:textId="77777777" w:rsidR="004738CB" w:rsidRPr="009D39FC" w:rsidRDefault="004738CB" w:rsidP="009D39FC">
      <w:pPr>
        <w:pStyle w:val="ListParagraph"/>
        <w:numPr>
          <w:ilvl w:val="0"/>
          <w:numId w:val="3"/>
        </w:numPr>
        <w:rPr>
          <w:rFonts w:ascii="Arial Narrow" w:hAnsi="Arial Narrow"/>
          <w:sz w:val="20"/>
          <w:szCs w:val="20"/>
        </w:rPr>
      </w:pPr>
      <w:r w:rsidRPr="009D39FC">
        <w:rPr>
          <w:rFonts w:ascii="Arial Narrow" w:hAnsi="Arial Narrow"/>
          <w:sz w:val="20"/>
          <w:szCs w:val="20"/>
        </w:rPr>
        <w:t>Tests -</w:t>
      </w:r>
      <w:r w:rsidR="009D39FC" w:rsidRPr="009D39FC">
        <w:rPr>
          <w:rFonts w:ascii="Arial Narrow" w:hAnsi="Arial Narrow"/>
          <w:sz w:val="20"/>
          <w:szCs w:val="20"/>
        </w:rPr>
        <w:t>50</w:t>
      </w:r>
      <w:r w:rsidR="00D00B95" w:rsidRPr="009D39FC">
        <w:rPr>
          <w:rFonts w:ascii="Arial Narrow" w:hAnsi="Arial Narrow"/>
          <w:sz w:val="20"/>
          <w:szCs w:val="20"/>
        </w:rPr>
        <w:t xml:space="preserve"> %</w:t>
      </w:r>
    </w:p>
    <w:p w14:paraId="56C91D3B" w14:textId="77777777" w:rsidR="004738CB" w:rsidRPr="009D39FC" w:rsidRDefault="004738CB" w:rsidP="009D39FC">
      <w:pPr>
        <w:pStyle w:val="ListParagraph"/>
        <w:numPr>
          <w:ilvl w:val="0"/>
          <w:numId w:val="3"/>
        </w:numPr>
        <w:rPr>
          <w:rFonts w:ascii="Arial Narrow" w:hAnsi="Arial Narrow"/>
          <w:sz w:val="20"/>
          <w:szCs w:val="20"/>
        </w:rPr>
      </w:pPr>
      <w:r w:rsidRPr="009D39FC">
        <w:rPr>
          <w:rFonts w:ascii="Arial Narrow" w:hAnsi="Arial Narrow"/>
          <w:sz w:val="20"/>
          <w:szCs w:val="20"/>
        </w:rPr>
        <w:t>Homework</w:t>
      </w:r>
      <w:r w:rsidR="009D39FC" w:rsidRPr="009D39FC">
        <w:rPr>
          <w:rFonts w:ascii="Arial Narrow" w:hAnsi="Arial Narrow"/>
          <w:sz w:val="20"/>
          <w:szCs w:val="20"/>
        </w:rPr>
        <w:t>, Quizzes, Classwork</w:t>
      </w:r>
      <w:r w:rsidRPr="009D39FC">
        <w:rPr>
          <w:rFonts w:ascii="Arial Narrow" w:hAnsi="Arial Narrow"/>
          <w:sz w:val="20"/>
          <w:szCs w:val="20"/>
        </w:rPr>
        <w:t xml:space="preserve"> - </w:t>
      </w:r>
      <w:r w:rsidR="009D39FC" w:rsidRPr="009D39FC">
        <w:rPr>
          <w:rFonts w:ascii="Arial Narrow" w:hAnsi="Arial Narrow"/>
          <w:sz w:val="20"/>
          <w:szCs w:val="20"/>
        </w:rPr>
        <w:t>5</w:t>
      </w:r>
      <w:r w:rsidR="00D00B95" w:rsidRPr="009D39FC">
        <w:rPr>
          <w:rFonts w:ascii="Arial Narrow" w:hAnsi="Arial Narrow"/>
          <w:sz w:val="20"/>
          <w:szCs w:val="20"/>
        </w:rPr>
        <w:t>0 %</w:t>
      </w:r>
    </w:p>
    <w:p w14:paraId="7C733E9D" w14:textId="77777777" w:rsidR="004738CB" w:rsidRDefault="004738CB" w:rsidP="00D00B95">
      <w:pPr>
        <w:rPr>
          <w:rFonts w:ascii="Arial Narrow" w:hAnsi="Arial Narrow"/>
          <w:b/>
          <w:sz w:val="22"/>
          <w:szCs w:val="22"/>
        </w:rPr>
        <w:sectPr w:rsidR="004738CB" w:rsidSect="008506EB">
          <w:type w:val="continuous"/>
          <w:pgSz w:w="12240" w:h="15840"/>
          <w:pgMar w:top="1008" w:right="1008" w:bottom="1008" w:left="1008" w:header="720" w:footer="720" w:gutter="0"/>
          <w:cols w:num="2" w:space="720"/>
          <w:docGrid w:linePitch="360"/>
        </w:sectPr>
      </w:pPr>
    </w:p>
    <w:p w14:paraId="6C361999" w14:textId="77777777" w:rsidR="00D00B95" w:rsidRPr="004738CB" w:rsidRDefault="00D00B95" w:rsidP="00D00B95">
      <w:pPr>
        <w:rPr>
          <w:rFonts w:ascii="Arial Narrow" w:hAnsi="Arial Narrow"/>
          <w:b/>
          <w:sz w:val="22"/>
          <w:szCs w:val="22"/>
        </w:rPr>
      </w:pPr>
    </w:p>
    <w:p w14:paraId="7280F97E" w14:textId="65AC3CD7" w:rsidR="00376842" w:rsidRDefault="00376842" w:rsidP="00D00B95">
      <w:pPr>
        <w:rPr>
          <w:rFonts w:ascii="Arial Narrow" w:hAnsi="Arial Narrow"/>
          <w:sz w:val="22"/>
          <w:szCs w:val="22"/>
        </w:rPr>
      </w:pPr>
      <w:r w:rsidRPr="00376842">
        <w:rPr>
          <w:rFonts w:ascii="Arial Narrow" w:hAnsi="Arial Narrow"/>
          <w:b/>
          <w:sz w:val="22"/>
          <w:szCs w:val="22"/>
        </w:rPr>
        <w:t>Tests:</w:t>
      </w:r>
      <w:r>
        <w:rPr>
          <w:rFonts w:ascii="Arial Narrow" w:hAnsi="Arial Narrow"/>
          <w:sz w:val="22"/>
          <w:szCs w:val="22"/>
        </w:rPr>
        <w:t xml:space="preserve"> Tests will be given at the end of each unit.  In longer units, a test may be given midway through the unit.</w:t>
      </w:r>
    </w:p>
    <w:p w14:paraId="58F03ACD" w14:textId="746BCBED" w:rsidR="00376842" w:rsidRDefault="00376842" w:rsidP="00D00B95">
      <w:pPr>
        <w:rPr>
          <w:rFonts w:ascii="Arial Narrow" w:hAnsi="Arial Narrow"/>
          <w:sz w:val="22"/>
          <w:szCs w:val="22"/>
        </w:rPr>
      </w:pPr>
    </w:p>
    <w:p w14:paraId="130CB732" w14:textId="67BE41F7" w:rsidR="00376842" w:rsidRDefault="00D00B95" w:rsidP="00D00B95">
      <w:pPr>
        <w:rPr>
          <w:rFonts w:ascii="Arial Narrow" w:hAnsi="Arial Narrow"/>
          <w:b/>
          <w:sz w:val="20"/>
          <w:szCs w:val="22"/>
        </w:rPr>
      </w:pPr>
      <w:r w:rsidRPr="004738CB">
        <w:rPr>
          <w:rFonts w:ascii="Arial Narrow" w:hAnsi="Arial Narrow"/>
          <w:b/>
          <w:sz w:val="22"/>
          <w:szCs w:val="22"/>
        </w:rPr>
        <w:t>Homework</w:t>
      </w:r>
      <w:r w:rsidR="00376842">
        <w:rPr>
          <w:rFonts w:ascii="Arial Narrow" w:hAnsi="Arial Narrow"/>
          <w:b/>
          <w:sz w:val="22"/>
          <w:szCs w:val="22"/>
        </w:rPr>
        <w:t>, Quizzes, Classwork</w:t>
      </w:r>
      <w:r w:rsidRPr="004738CB">
        <w:rPr>
          <w:rFonts w:ascii="Arial Narrow" w:hAnsi="Arial Narrow"/>
          <w:b/>
          <w:sz w:val="22"/>
          <w:szCs w:val="22"/>
        </w:rPr>
        <w:t xml:space="preserve">: </w:t>
      </w:r>
      <w:r w:rsidRPr="00124439">
        <w:rPr>
          <w:rFonts w:ascii="Arial Narrow" w:hAnsi="Arial Narrow"/>
          <w:b/>
          <w:sz w:val="20"/>
          <w:szCs w:val="22"/>
        </w:rPr>
        <w:t xml:space="preserve"> </w:t>
      </w:r>
    </w:p>
    <w:p w14:paraId="69DCC224" w14:textId="6084B269" w:rsidR="00D00B95" w:rsidRPr="00A617EF" w:rsidRDefault="00D00B95" w:rsidP="00376842">
      <w:pPr>
        <w:pStyle w:val="ListParagraph"/>
        <w:numPr>
          <w:ilvl w:val="0"/>
          <w:numId w:val="5"/>
        </w:numPr>
        <w:rPr>
          <w:rFonts w:ascii="Arial Narrow" w:hAnsi="Arial Narrow"/>
          <w:sz w:val="22"/>
          <w:szCs w:val="22"/>
        </w:rPr>
      </w:pPr>
      <w:r w:rsidRPr="00376842">
        <w:rPr>
          <w:rFonts w:ascii="Arial Narrow" w:hAnsi="Arial Narrow"/>
          <w:sz w:val="20"/>
          <w:szCs w:val="22"/>
        </w:rPr>
        <w:t xml:space="preserve">Homework </w:t>
      </w:r>
      <w:r w:rsidR="00A617EF">
        <w:rPr>
          <w:rFonts w:ascii="Arial Narrow" w:hAnsi="Arial Narrow"/>
          <w:sz w:val="20"/>
          <w:szCs w:val="22"/>
        </w:rPr>
        <w:t>will be completed online and is expected on the due date; late work may not be accepted.</w:t>
      </w:r>
      <w:r w:rsidRPr="00376842">
        <w:rPr>
          <w:rFonts w:ascii="Arial Narrow" w:hAnsi="Arial Narrow"/>
          <w:sz w:val="20"/>
          <w:szCs w:val="22"/>
        </w:rPr>
        <w:t xml:space="preserve"> </w:t>
      </w:r>
    </w:p>
    <w:p w14:paraId="62268279" w14:textId="750468E5" w:rsidR="00A617EF" w:rsidRPr="00376842" w:rsidRDefault="00A617EF" w:rsidP="00376842">
      <w:pPr>
        <w:pStyle w:val="ListParagraph"/>
        <w:numPr>
          <w:ilvl w:val="0"/>
          <w:numId w:val="5"/>
        </w:numPr>
        <w:rPr>
          <w:rFonts w:ascii="Arial Narrow" w:hAnsi="Arial Narrow"/>
          <w:sz w:val="22"/>
          <w:szCs w:val="22"/>
        </w:rPr>
      </w:pPr>
      <w:r>
        <w:rPr>
          <w:rFonts w:ascii="Arial Narrow" w:hAnsi="Arial Narrow"/>
          <w:sz w:val="20"/>
          <w:szCs w:val="22"/>
        </w:rPr>
        <w:t xml:space="preserve">Classwork and Quizzes are generally completed in class on paper.  </w:t>
      </w:r>
    </w:p>
    <w:p w14:paraId="02D9E444" w14:textId="445A31C7" w:rsidR="00376842" w:rsidRPr="004738CB" w:rsidRDefault="00376842" w:rsidP="00D00B95">
      <w:pPr>
        <w:rPr>
          <w:rFonts w:ascii="Arial Narrow" w:hAnsi="Arial Narrow"/>
          <w:sz w:val="22"/>
          <w:szCs w:val="22"/>
        </w:rPr>
      </w:pPr>
    </w:p>
    <w:p w14:paraId="7C16A4FE" w14:textId="2C5B282A" w:rsidR="00D00B95" w:rsidRPr="004738CB" w:rsidRDefault="00D00B95" w:rsidP="00D00B95">
      <w:pPr>
        <w:rPr>
          <w:rFonts w:ascii="Arial Narrow" w:hAnsi="Arial Narrow"/>
          <w:sz w:val="22"/>
          <w:szCs w:val="22"/>
        </w:rPr>
      </w:pPr>
      <w:r w:rsidRPr="004738CB">
        <w:rPr>
          <w:rFonts w:ascii="Arial Narrow" w:hAnsi="Arial Narrow"/>
          <w:b/>
          <w:sz w:val="22"/>
          <w:szCs w:val="22"/>
        </w:rPr>
        <w:t xml:space="preserve">Absences:  </w:t>
      </w:r>
      <w:r w:rsidRPr="00124439">
        <w:rPr>
          <w:rFonts w:ascii="Arial Narrow" w:hAnsi="Arial Narrow"/>
          <w:sz w:val="20"/>
          <w:szCs w:val="22"/>
        </w:rPr>
        <w:t xml:space="preserve">See information in the </w:t>
      </w:r>
      <w:r w:rsidRPr="00124439">
        <w:rPr>
          <w:rFonts w:ascii="Arial Narrow" w:hAnsi="Arial Narrow"/>
          <w:i/>
          <w:sz w:val="20"/>
          <w:szCs w:val="22"/>
        </w:rPr>
        <w:t>Student-Parent Handbook</w:t>
      </w:r>
      <w:r w:rsidRPr="00124439">
        <w:rPr>
          <w:rFonts w:ascii="Arial Narrow" w:hAnsi="Arial Narrow"/>
          <w:sz w:val="20"/>
          <w:szCs w:val="22"/>
        </w:rPr>
        <w:t xml:space="preserve"> under the topics of “Choices” and “Student Attendance Policy.”</w:t>
      </w:r>
      <w:r w:rsidR="00A11A26" w:rsidRPr="00124439">
        <w:rPr>
          <w:rFonts w:ascii="Arial Narrow" w:hAnsi="Arial Narrow"/>
          <w:sz w:val="20"/>
          <w:szCs w:val="22"/>
        </w:rPr>
        <w:t xml:space="preserve">  </w:t>
      </w:r>
      <w:r w:rsidR="00A617EF">
        <w:rPr>
          <w:rFonts w:ascii="Arial Narrow" w:hAnsi="Arial Narrow"/>
          <w:sz w:val="20"/>
          <w:szCs w:val="22"/>
        </w:rPr>
        <w:t xml:space="preserve">Please make every effort to attend class when healthy.  If you are absent, please continue to work on homework that is available on Canvas. </w:t>
      </w:r>
    </w:p>
    <w:p w14:paraId="0BC4AF7F" w14:textId="4BBEA234" w:rsidR="00C72951" w:rsidRPr="004738CB" w:rsidRDefault="00C72951" w:rsidP="00D00B95">
      <w:pPr>
        <w:rPr>
          <w:rFonts w:ascii="Arial Narrow" w:hAnsi="Arial Narrow"/>
          <w:sz w:val="22"/>
          <w:szCs w:val="22"/>
        </w:rPr>
      </w:pPr>
    </w:p>
    <w:p w14:paraId="138D5210" w14:textId="28B0B4B2" w:rsidR="00C72951" w:rsidRDefault="00C72951" w:rsidP="00D00B95">
      <w:pPr>
        <w:rPr>
          <w:rFonts w:ascii="Arial Narrow" w:hAnsi="Arial Narrow"/>
          <w:sz w:val="20"/>
          <w:szCs w:val="22"/>
        </w:rPr>
      </w:pPr>
      <w:r w:rsidRPr="004738CB">
        <w:rPr>
          <w:rFonts w:ascii="Arial Narrow" w:hAnsi="Arial Narrow"/>
          <w:b/>
          <w:sz w:val="22"/>
          <w:szCs w:val="22"/>
        </w:rPr>
        <w:t xml:space="preserve">Tardiness:  </w:t>
      </w:r>
      <w:r w:rsidR="004738CB" w:rsidRPr="00124439">
        <w:rPr>
          <w:rFonts w:ascii="Arial Narrow" w:hAnsi="Arial Narrow"/>
          <w:sz w:val="20"/>
          <w:szCs w:val="22"/>
        </w:rPr>
        <w:t>Please do not be tardy to class.  Frequent tardi</w:t>
      </w:r>
      <w:r w:rsidR="007C6C90" w:rsidRPr="00124439">
        <w:rPr>
          <w:rFonts w:ascii="Arial Narrow" w:hAnsi="Arial Narrow"/>
          <w:sz w:val="20"/>
          <w:szCs w:val="22"/>
        </w:rPr>
        <w:t>n</w:t>
      </w:r>
      <w:r w:rsidR="004738CB" w:rsidRPr="00124439">
        <w:rPr>
          <w:rFonts w:ascii="Arial Narrow" w:hAnsi="Arial Narrow"/>
          <w:sz w:val="20"/>
          <w:szCs w:val="22"/>
        </w:rPr>
        <w:t>e</w:t>
      </w:r>
      <w:r w:rsidR="007C6C90" w:rsidRPr="00124439">
        <w:rPr>
          <w:rFonts w:ascii="Arial Narrow" w:hAnsi="Arial Narrow"/>
          <w:sz w:val="20"/>
          <w:szCs w:val="22"/>
        </w:rPr>
        <w:t>s</w:t>
      </w:r>
      <w:r w:rsidR="004738CB" w:rsidRPr="00124439">
        <w:rPr>
          <w:rFonts w:ascii="Arial Narrow" w:hAnsi="Arial Narrow"/>
          <w:sz w:val="20"/>
          <w:szCs w:val="22"/>
        </w:rPr>
        <w:t>s will result in discipline referrals per the SGHS Student Handbook</w:t>
      </w:r>
      <w:r w:rsidRPr="00124439">
        <w:rPr>
          <w:rFonts w:ascii="Arial Narrow" w:hAnsi="Arial Narrow"/>
          <w:sz w:val="20"/>
          <w:szCs w:val="22"/>
        </w:rPr>
        <w:t xml:space="preserve">  </w:t>
      </w:r>
    </w:p>
    <w:p w14:paraId="0AFF0E0D" w14:textId="5A16D9D6" w:rsidR="00C72951" w:rsidRPr="004738CB" w:rsidRDefault="00C72951" w:rsidP="00D00B95">
      <w:pPr>
        <w:rPr>
          <w:rFonts w:ascii="Arial Narrow" w:hAnsi="Arial Narrow"/>
          <w:sz w:val="22"/>
          <w:szCs w:val="22"/>
        </w:rPr>
      </w:pPr>
    </w:p>
    <w:p w14:paraId="2C83F804" w14:textId="489B89A8" w:rsidR="004F75E8" w:rsidRPr="004738CB" w:rsidRDefault="004F75E8" w:rsidP="004738CB">
      <w:pPr>
        <w:rPr>
          <w:rFonts w:ascii="Arial Narrow" w:hAnsi="Arial Narrow"/>
          <w:sz w:val="22"/>
          <w:szCs w:val="22"/>
        </w:rPr>
      </w:pPr>
      <w:r w:rsidRPr="004738CB">
        <w:rPr>
          <w:rFonts w:ascii="Arial Narrow" w:hAnsi="Arial Narrow"/>
          <w:b/>
          <w:sz w:val="22"/>
          <w:szCs w:val="22"/>
        </w:rPr>
        <w:t>Supplies</w:t>
      </w:r>
      <w:r w:rsidR="004738CB">
        <w:rPr>
          <w:rFonts w:ascii="Arial Narrow" w:hAnsi="Arial Narrow"/>
          <w:b/>
          <w:sz w:val="22"/>
          <w:szCs w:val="22"/>
        </w:rPr>
        <w:t xml:space="preserve">: </w:t>
      </w:r>
      <w:r w:rsidR="00E45F34">
        <w:rPr>
          <w:rFonts w:ascii="Arial Narrow" w:hAnsi="Arial Narrow"/>
          <w:sz w:val="20"/>
          <w:szCs w:val="22"/>
        </w:rPr>
        <w:t>Paper, Pen, Notebook, Colored Pencils</w:t>
      </w:r>
    </w:p>
    <w:p w14:paraId="5DCE6CF2" w14:textId="1914BEE3" w:rsidR="004F75E8" w:rsidRPr="004738CB" w:rsidRDefault="006E4060" w:rsidP="00D00B95">
      <w:pPr>
        <w:rPr>
          <w:rFonts w:ascii="Arial Narrow" w:hAnsi="Arial Narrow"/>
          <w:sz w:val="22"/>
          <w:szCs w:val="22"/>
        </w:rPr>
      </w:pPr>
      <w:r w:rsidRPr="004738CB">
        <w:rPr>
          <w:rFonts w:ascii="Arial Narrow" w:hAnsi="Arial Narrow"/>
          <w:sz w:val="22"/>
          <w:szCs w:val="22"/>
        </w:rPr>
        <w:tab/>
        <w:t xml:space="preserve">    </w:t>
      </w:r>
    </w:p>
    <w:p w14:paraId="38D146E9" w14:textId="142EAFFC" w:rsidR="00A617EF" w:rsidRPr="00A617EF" w:rsidRDefault="00A617EF" w:rsidP="002D55AB">
      <w:pPr>
        <w:ind w:left="720" w:hanging="720"/>
        <w:rPr>
          <w:rFonts w:ascii="Arial Narrow" w:hAnsi="Arial Narrow"/>
          <w:bCs/>
          <w:sz w:val="20"/>
          <w:szCs w:val="20"/>
        </w:rPr>
      </w:pPr>
      <w:r>
        <w:rPr>
          <w:rFonts w:ascii="Arial Narrow" w:hAnsi="Arial Narrow"/>
          <w:b/>
          <w:sz w:val="22"/>
          <w:szCs w:val="22"/>
        </w:rPr>
        <w:t xml:space="preserve">Technology Use Policy: </w:t>
      </w:r>
      <w:r>
        <w:rPr>
          <w:rFonts w:ascii="Arial Narrow" w:hAnsi="Arial Narrow"/>
          <w:bCs/>
          <w:sz w:val="20"/>
          <w:szCs w:val="20"/>
        </w:rPr>
        <w:t xml:space="preserve">Use of school issued laptops, cell phones and other devices will be regulated.  Please refrain from using phones and laptops during class unless the lesson </w:t>
      </w:r>
      <w:r w:rsidR="004B2742">
        <w:rPr>
          <w:rFonts w:ascii="Arial Narrow" w:hAnsi="Arial Narrow"/>
          <w:bCs/>
          <w:sz w:val="20"/>
          <w:szCs w:val="20"/>
        </w:rPr>
        <w:t>requires,</w:t>
      </w:r>
      <w:r>
        <w:rPr>
          <w:rFonts w:ascii="Arial Narrow" w:hAnsi="Arial Narrow"/>
          <w:bCs/>
          <w:sz w:val="20"/>
          <w:szCs w:val="20"/>
        </w:rPr>
        <w:t xml:space="preserve"> or you are given specific permission.  Use of electronics is not allowed at all while tests are administered.  Use of electronics during a test will result in a Zero.  Please charge your laptop at home each evening.  I do not have a laptop or device charger available for use and the number of outlets available for charging are limited.</w:t>
      </w:r>
    </w:p>
    <w:p w14:paraId="5D07D8A2" w14:textId="111B4520" w:rsidR="00A617EF" w:rsidRDefault="00A617EF" w:rsidP="002D55AB">
      <w:pPr>
        <w:ind w:left="720" w:hanging="720"/>
        <w:rPr>
          <w:rFonts w:ascii="Arial Narrow" w:hAnsi="Arial Narrow"/>
          <w:b/>
          <w:sz w:val="22"/>
          <w:szCs w:val="22"/>
        </w:rPr>
      </w:pPr>
    </w:p>
    <w:p w14:paraId="533670AE" w14:textId="240309FC" w:rsidR="00E65972" w:rsidRPr="004738CB" w:rsidRDefault="002D55AB" w:rsidP="002D55AB">
      <w:pPr>
        <w:ind w:left="720" w:hanging="720"/>
        <w:rPr>
          <w:rFonts w:ascii="Arial Narrow" w:hAnsi="Arial Narrow"/>
          <w:b/>
          <w:sz w:val="22"/>
          <w:szCs w:val="22"/>
        </w:rPr>
      </w:pPr>
      <w:r w:rsidRPr="004738CB">
        <w:rPr>
          <w:rFonts w:ascii="Arial Narrow" w:hAnsi="Arial Narrow"/>
          <w:b/>
          <w:sz w:val="22"/>
          <w:szCs w:val="22"/>
        </w:rPr>
        <w:t>Rules:</w:t>
      </w:r>
      <w:r w:rsidRPr="004738CB">
        <w:rPr>
          <w:rFonts w:ascii="Arial Narrow" w:hAnsi="Arial Narrow"/>
          <w:b/>
          <w:sz w:val="22"/>
          <w:szCs w:val="22"/>
        </w:rPr>
        <w:tab/>
      </w:r>
    </w:p>
    <w:p w14:paraId="6A8DAB36" w14:textId="2E442E1C" w:rsidR="002D55AB" w:rsidRPr="00124439" w:rsidRDefault="002D55AB" w:rsidP="004738CB">
      <w:pPr>
        <w:pStyle w:val="ListParagraph"/>
        <w:numPr>
          <w:ilvl w:val="0"/>
          <w:numId w:val="2"/>
        </w:numPr>
        <w:rPr>
          <w:rFonts w:ascii="Arial Narrow" w:hAnsi="Arial Narrow"/>
          <w:sz w:val="20"/>
          <w:szCs w:val="22"/>
        </w:rPr>
      </w:pPr>
      <w:r w:rsidRPr="00124439">
        <w:rPr>
          <w:rFonts w:ascii="Arial Narrow" w:hAnsi="Arial Narrow"/>
          <w:sz w:val="20"/>
          <w:szCs w:val="22"/>
        </w:rPr>
        <w:t xml:space="preserve">Be on task from “bell-to-bell.”  You must be in </w:t>
      </w:r>
      <w:r w:rsidR="007C6C90" w:rsidRPr="00124439">
        <w:rPr>
          <w:rFonts w:ascii="Arial Narrow" w:hAnsi="Arial Narrow"/>
          <w:sz w:val="20"/>
          <w:szCs w:val="22"/>
        </w:rPr>
        <w:t>your seat</w:t>
      </w:r>
      <w:r w:rsidRPr="00124439">
        <w:rPr>
          <w:rFonts w:ascii="Arial Narrow" w:hAnsi="Arial Narrow"/>
          <w:sz w:val="20"/>
          <w:szCs w:val="22"/>
        </w:rPr>
        <w:t xml:space="preserve"> when the bell rings; </w:t>
      </w:r>
      <w:r w:rsidR="007C6C90" w:rsidRPr="00124439">
        <w:rPr>
          <w:rFonts w:ascii="Arial Narrow" w:hAnsi="Arial Narrow"/>
          <w:sz w:val="20"/>
          <w:szCs w:val="22"/>
        </w:rPr>
        <w:t>do not</w:t>
      </w:r>
      <w:r w:rsidRPr="00124439">
        <w:rPr>
          <w:rFonts w:ascii="Arial Narrow" w:hAnsi="Arial Narrow"/>
          <w:sz w:val="20"/>
          <w:szCs w:val="22"/>
        </w:rPr>
        <w:t xml:space="preserve"> “line-up” at the door </w:t>
      </w:r>
      <w:r w:rsidR="007C6C90" w:rsidRPr="00124439">
        <w:rPr>
          <w:rFonts w:ascii="Arial Narrow" w:hAnsi="Arial Narrow"/>
          <w:sz w:val="20"/>
          <w:szCs w:val="22"/>
        </w:rPr>
        <w:t>before the end of class</w:t>
      </w:r>
    </w:p>
    <w:p w14:paraId="57EE14F3" w14:textId="59600AF9" w:rsidR="002D55AB" w:rsidRPr="00124439" w:rsidRDefault="002D55AB" w:rsidP="004738CB">
      <w:pPr>
        <w:pStyle w:val="ListParagraph"/>
        <w:numPr>
          <w:ilvl w:val="0"/>
          <w:numId w:val="2"/>
        </w:numPr>
        <w:rPr>
          <w:rFonts w:ascii="Arial Narrow" w:hAnsi="Arial Narrow"/>
          <w:sz w:val="20"/>
          <w:szCs w:val="22"/>
        </w:rPr>
      </w:pPr>
      <w:r w:rsidRPr="00124439">
        <w:rPr>
          <w:rFonts w:ascii="Arial Narrow" w:hAnsi="Arial Narrow"/>
          <w:sz w:val="20"/>
          <w:szCs w:val="22"/>
        </w:rPr>
        <w:t>Foll</w:t>
      </w:r>
      <w:r w:rsidR="00113CBF">
        <w:rPr>
          <w:rFonts w:ascii="Arial Narrow" w:hAnsi="Arial Narrow"/>
          <w:sz w:val="20"/>
          <w:szCs w:val="22"/>
        </w:rPr>
        <w:t xml:space="preserve">ow directions the first time. </w:t>
      </w:r>
    </w:p>
    <w:p w14:paraId="63A6A26A" w14:textId="5B76CB7D" w:rsidR="002D55AB" w:rsidRPr="00124439" w:rsidRDefault="002D55AB" w:rsidP="004738CB">
      <w:pPr>
        <w:pStyle w:val="ListParagraph"/>
        <w:numPr>
          <w:ilvl w:val="0"/>
          <w:numId w:val="2"/>
        </w:numPr>
        <w:rPr>
          <w:rFonts w:ascii="Arial Narrow" w:hAnsi="Arial Narrow"/>
          <w:sz w:val="20"/>
          <w:szCs w:val="22"/>
        </w:rPr>
      </w:pPr>
      <w:r w:rsidRPr="00124439">
        <w:rPr>
          <w:rFonts w:ascii="Arial Narrow" w:hAnsi="Arial Narrow"/>
          <w:sz w:val="20"/>
          <w:szCs w:val="22"/>
        </w:rPr>
        <w:t xml:space="preserve">Bring all necessary materials to class every day.  </w:t>
      </w:r>
    </w:p>
    <w:p w14:paraId="0AB1AB2E" w14:textId="7427C81E" w:rsidR="00137DFA" w:rsidRPr="00124439" w:rsidRDefault="00137DFA" w:rsidP="004738CB">
      <w:pPr>
        <w:pStyle w:val="ListParagraph"/>
        <w:numPr>
          <w:ilvl w:val="0"/>
          <w:numId w:val="2"/>
        </w:numPr>
        <w:rPr>
          <w:rFonts w:ascii="Arial Narrow" w:hAnsi="Arial Narrow"/>
          <w:sz w:val="20"/>
          <w:szCs w:val="22"/>
        </w:rPr>
      </w:pPr>
      <w:r w:rsidRPr="00124439">
        <w:rPr>
          <w:rFonts w:ascii="Arial Narrow" w:hAnsi="Arial Narrow"/>
          <w:sz w:val="20"/>
          <w:szCs w:val="22"/>
        </w:rPr>
        <w:t>Respect the rights of all at all times.</w:t>
      </w:r>
    </w:p>
    <w:p w14:paraId="5D00C20D" w14:textId="30C2F252" w:rsidR="00137DFA" w:rsidRDefault="00137DFA" w:rsidP="004738CB">
      <w:pPr>
        <w:pStyle w:val="ListParagraph"/>
        <w:numPr>
          <w:ilvl w:val="0"/>
          <w:numId w:val="2"/>
        </w:numPr>
        <w:jc w:val="both"/>
        <w:rPr>
          <w:rFonts w:ascii="Arial Narrow" w:hAnsi="Arial Narrow"/>
          <w:sz w:val="20"/>
          <w:szCs w:val="22"/>
        </w:rPr>
      </w:pPr>
      <w:r w:rsidRPr="00124439">
        <w:rPr>
          <w:rFonts w:ascii="Arial Narrow" w:hAnsi="Arial Narrow"/>
          <w:sz w:val="20"/>
          <w:szCs w:val="22"/>
        </w:rPr>
        <w:t>Avoid disrupting in</w:t>
      </w:r>
      <w:r w:rsidR="007C6C90" w:rsidRPr="00124439">
        <w:rPr>
          <w:rFonts w:ascii="Arial Narrow" w:hAnsi="Arial Narrow"/>
          <w:sz w:val="20"/>
          <w:szCs w:val="22"/>
        </w:rPr>
        <w:t>structional time for any reason (tardiness</w:t>
      </w:r>
      <w:r w:rsidRPr="00124439">
        <w:rPr>
          <w:rFonts w:ascii="Arial Narrow" w:hAnsi="Arial Narrow"/>
          <w:sz w:val="20"/>
          <w:szCs w:val="22"/>
        </w:rPr>
        <w:t xml:space="preserve">, </w:t>
      </w:r>
      <w:r w:rsidR="007C6C90" w:rsidRPr="00124439">
        <w:rPr>
          <w:rFonts w:ascii="Arial Narrow" w:hAnsi="Arial Narrow"/>
          <w:sz w:val="20"/>
          <w:szCs w:val="22"/>
        </w:rPr>
        <w:t xml:space="preserve">poor </w:t>
      </w:r>
      <w:r w:rsidRPr="00124439">
        <w:rPr>
          <w:rFonts w:ascii="Arial Narrow" w:hAnsi="Arial Narrow"/>
          <w:sz w:val="20"/>
          <w:szCs w:val="22"/>
        </w:rPr>
        <w:t>beha</w:t>
      </w:r>
      <w:r w:rsidR="004738CB" w:rsidRPr="00124439">
        <w:rPr>
          <w:rFonts w:ascii="Arial Narrow" w:hAnsi="Arial Narrow"/>
          <w:sz w:val="20"/>
          <w:szCs w:val="22"/>
        </w:rPr>
        <w:t xml:space="preserve">vior, sleeping, texting, </w:t>
      </w:r>
      <w:r w:rsidRPr="00124439">
        <w:rPr>
          <w:rFonts w:ascii="Arial Narrow" w:hAnsi="Arial Narrow"/>
          <w:sz w:val="20"/>
          <w:szCs w:val="22"/>
        </w:rPr>
        <w:t xml:space="preserve">excessive trips </w:t>
      </w:r>
      <w:r w:rsidR="007C6C90" w:rsidRPr="00124439">
        <w:rPr>
          <w:rFonts w:ascii="Arial Narrow" w:hAnsi="Arial Narrow"/>
          <w:sz w:val="20"/>
          <w:szCs w:val="22"/>
        </w:rPr>
        <w:t>out of the room</w:t>
      </w:r>
      <w:r w:rsidRPr="00124439">
        <w:rPr>
          <w:rFonts w:ascii="Arial Narrow" w:hAnsi="Arial Narrow"/>
          <w:sz w:val="20"/>
          <w:szCs w:val="22"/>
        </w:rPr>
        <w:t>, etc.</w:t>
      </w:r>
      <w:r w:rsidR="007C6C90" w:rsidRPr="00124439">
        <w:rPr>
          <w:rFonts w:ascii="Arial Narrow" w:hAnsi="Arial Narrow"/>
          <w:sz w:val="20"/>
          <w:szCs w:val="22"/>
        </w:rPr>
        <w:t>)</w:t>
      </w:r>
    </w:p>
    <w:p w14:paraId="539994C3" w14:textId="47EE3FBA" w:rsidR="00113CBF" w:rsidRPr="00A617EF" w:rsidRDefault="00113CBF" w:rsidP="004738CB">
      <w:pPr>
        <w:pStyle w:val="ListParagraph"/>
        <w:numPr>
          <w:ilvl w:val="0"/>
          <w:numId w:val="2"/>
        </w:numPr>
        <w:jc w:val="both"/>
        <w:rPr>
          <w:rFonts w:ascii="Arial Narrow" w:hAnsi="Arial Narrow"/>
          <w:bCs/>
          <w:sz w:val="20"/>
          <w:szCs w:val="22"/>
        </w:rPr>
      </w:pPr>
      <w:r w:rsidRPr="00A617EF">
        <w:rPr>
          <w:rFonts w:ascii="Arial Narrow" w:hAnsi="Arial Narrow"/>
          <w:bCs/>
          <w:sz w:val="20"/>
          <w:szCs w:val="22"/>
        </w:rPr>
        <w:t>Cell Phones are not to be out without specific permission.  This includes charging and “Checking the time”.</w:t>
      </w:r>
    </w:p>
    <w:p w14:paraId="01214B5C" w14:textId="7F186971" w:rsidR="00137DFA" w:rsidRPr="004738CB" w:rsidRDefault="00137DFA" w:rsidP="002D55AB">
      <w:pPr>
        <w:ind w:left="720" w:hanging="720"/>
        <w:rPr>
          <w:rFonts w:ascii="Arial Narrow" w:hAnsi="Arial Narrow"/>
          <w:sz w:val="22"/>
          <w:szCs w:val="22"/>
        </w:rPr>
      </w:pPr>
    </w:p>
    <w:p w14:paraId="7554CBB4" w14:textId="1D12B59F" w:rsidR="004738CB" w:rsidRDefault="00137DFA" w:rsidP="002D55AB">
      <w:pPr>
        <w:ind w:left="720" w:hanging="720"/>
        <w:rPr>
          <w:rFonts w:ascii="Arial Narrow" w:hAnsi="Arial Narrow"/>
          <w:sz w:val="22"/>
          <w:szCs w:val="22"/>
        </w:rPr>
      </w:pPr>
      <w:r w:rsidRPr="004738CB">
        <w:rPr>
          <w:rFonts w:ascii="Arial Narrow" w:hAnsi="Arial Narrow"/>
          <w:b/>
          <w:sz w:val="22"/>
          <w:szCs w:val="22"/>
        </w:rPr>
        <w:t>Consequences</w:t>
      </w:r>
      <w:r w:rsidR="00577CCE">
        <w:rPr>
          <w:rFonts w:ascii="Arial Narrow" w:hAnsi="Arial Narrow"/>
          <w:b/>
          <w:sz w:val="22"/>
          <w:szCs w:val="22"/>
        </w:rPr>
        <w:t xml:space="preserve"> for inappropriate behavior</w:t>
      </w:r>
      <w:r w:rsidRPr="004738CB">
        <w:rPr>
          <w:rFonts w:ascii="Arial Narrow" w:hAnsi="Arial Narrow"/>
          <w:b/>
          <w:sz w:val="22"/>
          <w:szCs w:val="22"/>
        </w:rPr>
        <w:t>:</w:t>
      </w:r>
    </w:p>
    <w:p w14:paraId="5117BCF0" w14:textId="77777777" w:rsidR="004738CB" w:rsidRDefault="004738CB" w:rsidP="002D55AB">
      <w:pPr>
        <w:ind w:left="720" w:hanging="720"/>
        <w:rPr>
          <w:rFonts w:ascii="Arial Narrow" w:hAnsi="Arial Narrow"/>
          <w:sz w:val="22"/>
          <w:szCs w:val="22"/>
        </w:rPr>
        <w:sectPr w:rsidR="004738CB" w:rsidSect="008506EB">
          <w:type w:val="continuous"/>
          <w:pgSz w:w="12240" w:h="15840"/>
          <w:pgMar w:top="1008" w:right="1008" w:bottom="1008" w:left="1008" w:header="720" w:footer="720" w:gutter="0"/>
          <w:cols w:space="720"/>
          <w:docGrid w:linePitch="360"/>
        </w:sectPr>
      </w:pPr>
    </w:p>
    <w:p w14:paraId="16B83502" w14:textId="40ECF5B3" w:rsidR="004738CB" w:rsidRPr="00124439" w:rsidRDefault="00137DFA" w:rsidP="002D55AB">
      <w:pPr>
        <w:ind w:left="720" w:hanging="720"/>
        <w:rPr>
          <w:rFonts w:ascii="Arial Narrow" w:hAnsi="Arial Narrow"/>
          <w:sz w:val="20"/>
          <w:szCs w:val="22"/>
        </w:rPr>
      </w:pPr>
      <w:r w:rsidRPr="00124439">
        <w:rPr>
          <w:rFonts w:ascii="Arial Narrow" w:hAnsi="Arial Narrow"/>
          <w:sz w:val="20"/>
          <w:szCs w:val="22"/>
        </w:rPr>
        <w:t>1) Warning</w:t>
      </w:r>
    </w:p>
    <w:p w14:paraId="33D63DD5" w14:textId="77777777" w:rsidR="004738CB" w:rsidRPr="00124439" w:rsidRDefault="00137DFA" w:rsidP="002D55AB">
      <w:pPr>
        <w:ind w:left="720" w:hanging="720"/>
        <w:rPr>
          <w:rFonts w:ascii="Arial Narrow" w:hAnsi="Arial Narrow"/>
          <w:sz w:val="20"/>
          <w:szCs w:val="22"/>
        </w:rPr>
      </w:pPr>
      <w:r w:rsidRPr="00124439">
        <w:rPr>
          <w:rFonts w:ascii="Arial Narrow" w:hAnsi="Arial Narrow"/>
          <w:sz w:val="20"/>
          <w:szCs w:val="22"/>
        </w:rPr>
        <w:t>2) Choices</w:t>
      </w:r>
    </w:p>
    <w:p w14:paraId="3D0EDF62" w14:textId="77777777" w:rsidR="004738CB" w:rsidRPr="00124439" w:rsidRDefault="00137DFA" w:rsidP="002D55AB">
      <w:pPr>
        <w:ind w:left="720" w:hanging="720"/>
        <w:rPr>
          <w:rFonts w:ascii="Arial Narrow" w:hAnsi="Arial Narrow"/>
          <w:sz w:val="20"/>
          <w:szCs w:val="22"/>
        </w:rPr>
      </w:pPr>
      <w:r w:rsidRPr="00124439">
        <w:rPr>
          <w:rFonts w:ascii="Arial Narrow" w:hAnsi="Arial Narrow"/>
          <w:sz w:val="20"/>
          <w:szCs w:val="22"/>
        </w:rPr>
        <w:t>3) Parent Contact</w:t>
      </w:r>
    </w:p>
    <w:p w14:paraId="781F2212" w14:textId="2BD5C43E" w:rsidR="003A19A1" w:rsidRDefault="00137DFA" w:rsidP="002F0A35">
      <w:pPr>
        <w:ind w:left="720" w:hanging="720"/>
        <w:rPr>
          <w:rFonts w:ascii="Arial Narrow" w:hAnsi="Arial Narrow"/>
          <w:sz w:val="22"/>
          <w:szCs w:val="22"/>
        </w:rPr>
        <w:sectPr w:rsidR="003A19A1" w:rsidSect="003A19A1">
          <w:type w:val="continuous"/>
          <w:pgSz w:w="12240" w:h="15840"/>
          <w:pgMar w:top="1008" w:right="1008" w:bottom="1008" w:left="1008" w:header="720" w:footer="720" w:gutter="0"/>
          <w:cols w:num="2" w:space="720"/>
          <w:docGrid w:linePitch="360"/>
        </w:sectPr>
      </w:pPr>
      <w:r w:rsidRPr="00124439">
        <w:rPr>
          <w:rFonts w:ascii="Arial Narrow" w:hAnsi="Arial Narrow"/>
          <w:sz w:val="20"/>
          <w:szCs w:val="22"/>
        </w:rPr>
        <w:t>4) Discipline Form</w:t>
      </w:r>
    </w:p>
    <w:p w14:paraId="63E1A433" w14:textId="4193554A" w:rsidR="00A617EF" w:rsidRPr="002F0A35" w:rsidRDefault="00897239" w:rsidP="002F0A35">
      <w:pPr>
        <w:rPr>
          <w:rFonts w:ascii="Arial Narrow" w:hAnsi="Arial Narrow"/>
          <w:sz w:val="22"/>
          <w:szCs w:val="22"/>
        </w:rPr>
      </w:pPr>
      <w:r>
        <w:rPr>
          <w:noProof/>
        </w:rPr>
        <mc:AlternateContent>
          <mc:Choice Requires="wps">
            <w:drawing>
              <wp:inline distT="0" distB="0" distL="0" distR="0" wp14:anchorId="3C304B34" wp14:editId="0CF0A8AC">
                <wp:extent cx="304800" cy="304800"/>
                <wp:effectExtent l="0" t="0" r="0" b="0"/>
                <wp:docPr id="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3DABC"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tn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QVLZ7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0F42E0" w:rsidRPr="000F42E0">
        <w:rPr>
          <w:noProof/>
        </w:rPr>
        <w:t xml:space="preserve"> </w:t>
      </w:r>
      <w:r w:rsidR="000F42E0">
        <w:rPr>
          <w:noProof/>
        </w:rPr>
        <mc:AlternateContent>
          <mc:Choice Requires="wps">
            <w:drawing>
              <wp:inline distT="0" distB="0" distL="0" distR="0" wp14:anchorId="7CAB64E1" wp14:editId="564A08DE">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F3FD9"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00A617EF" w:rsidRPr="00A617EF">
        <w:rPr>
          <w:rFonts w:ascii="Arial Narrow" w:hAnsi="Arial Narrow" w:cstheme="minorHAnsi"/>
          <w:b/>
          <w:bCs/>
          <w:sz w:val="22"/>
          <w:szCs w:val="22"/>
        </w:rPr>
        <w:t>Course Outline</w:t>
      </w:r>
    </w:p>
    <w:p w14:paraId="45A32404" w14:textId="77777777" w:rsidR="00A617EF" w:rsidRPr="00A617EF" w:rsidRDefault="00A617EF" w:rsidP="00A617EF">
      <w:pPr>
        <w:contextualSpacing/>
        <w:rPr>
          <w:rFonts w:ascii="Arial Narrow" w:hAnsi="Arial Narrow" w:cstheme="minorHAnsi"/>
          <w:sz w:val="22"/>
          <w:szCs w:val="22"/>
        </w:rPr>
      </w:pPr>
    </w:p>
    <w:p w14:paraId="1FF0F94D" w14:textId="0841A2B4" w:rsidR="009742BE" w:rsidRPr="009742BE" w:rsidRDefault="00F65CAC" w:rsidP="009742BE">
      <w:pPr>
        <w:pBdr>
          <w:bottom w:val="single" w:sz="4" w:space="1" w:color="auto"/>
        </w:pBdr>
        <w:rPr>
          <w:rFonts w:ascii="Arial Narrow" w:hAnsi="Arial Narrow" w:cstheme="minorHAnsi"/>
          <w:sz w:val="22"/>
          <w:szCs w:val="22"/>
        </w:rPr>
      </w:pPr>
      <w:r>
        <w:rPr>
          <w:rFonts w:ascii="Arial Narrow" w:hAnsi="Arial Narrow" w:cstheme="minorHAnsi"/>
          <w:sz w:val="22"/>
          <w:szCs w:val="22"/>
        </w:rPr>
        <w:t>1st</w:t>
      </w:r>
      <w:r w:rsidR="00702903">
        <w:rPr>
          <w:rFonts w:ascii="Arial Narrow" w:hAnsi="Arial Narrow" w:cstheme="minorHAnsi"/>
          <w:sz w:val="22"/>
          <w:szCs w:val="22"/>
        </w:rPr>
        <w:t xml:space="preserve"> </w:t>
      </w:r>
      <w:r w:rsidR="009742BE" w:rsidRPr="009742BE">
        <w:rPr>
          <w:rFonts w:ascii="Arial Narrow" w:hAnsi="Arial Narrow" w:cstheme="minorHAnsi"/>
          <w:sz w:val="22"/>
          <w:szCs w:val="22"/>
        </w:rPr>
        <w:t>Quarter</w:t>
      </w:r>
    </w:p>
    <w:p w14:paraId="1D9346CA" w14:textId="6B56E8ED" w:rsidR="0092242A" w:rsidRPr="0013451E" w:rsidRDefault="0013451E" w:rsidP="00A617EF">
      <w:pPr>
        <w:pStyle w:val="ListParagraph"/>
        <w:numPr>
          <w:ilvl w:val="1"/>
          <w:numId w:val="8"/>
        </w:numPr>
        <w:rPr>
          <w:rFonts w:ascii="Arial Narrow" w:hAnsi="Arial Narrow" w:cstheme="minorHAnsi"/>
          <w:sz w:val="22"/>
          <w:szCs w:val="22"/>
        </w:rPr>
      </w:pPr>
      <w:r>
        <w:rPr>
          <w:rFonts w:ascii="Arial Narrow" w:hAnsi="Arial Narrow" w:cstheme="minorHAnsi"/>
          <w:b/>
          <w:bCs/>
          <w:sz w:val="22"/>
          <w:szCs w:val="22"/>
        </w:rPr>
        <w:t>Unit 1- The Development of a Diverse American Identity from Settlement through 1754</w:t>
      </w:r>
    </w:p>
    <w:p w14:paraId="0032ADCF" w14:textId="471826B9" w:rsidR="0013451E" w:rsidRPr="0013451E" w:rsidRDefault="0013451E" w:rsidP="00A617EF">
      <w:pPr>
        <w:pStyle w:val="ListParagraph"/>
        <w:numPr>
          <w:ilvl w:val="1"/>
          <w:numId w:val="8"/>
        </w:numPr>
        <w:rPr>
          <w:rFonts w:ascii="Arial Narrow" w:hAnsi="Arial Narrow" w:cstheme="minorHAnsi"/>
          <w:sz w:val="22"/>
          <w:szCs w:val="22"/>
        </w:rPr>
      </w:pPr>
      <w:r>
        <w:rPr>
          <w:rFonts w:ascii="Arial Narrow" w:hAnsi="Arial Narrow" w:cstheme="minorHAnsi"/>
          <w:b/>
          <w:bCs/>
          <w:sz w:val="22"/>
          <w:szCs w:val="22"/>
        </w:rPr>
        <w:t>Unit 2- Developing an American Democracy from Revolution through 1815</w:t>
      </w:r>
    </w:p>
    <w:p w14:paraId="04926386" w14:textId="1F52BFA9" w:rsidR="0013451E" w:rsidRPr="0013451E" w:rsidRDefault="0013451E" w:rsidP="00A617EF">
      <w:pPr>
        <w:pStyle w:val="ListParagraph"/>
        <w:numPr>
          <w:ilvl w:val="1"/>
          <w:numId w:val="8"/>
        </w:numPr>
        <w:rPr>
          <w:rFonts w:ascii="Arial Narrow" w:hAnsi="Arial Narrow" w:cstheme="minorHAnsi"/>
          <w:sz w:val="22"/>
          <w:szCs w:val="22"/>
        </w:rPr>
      </w:pPr>
      <w:r>
        <w:rPr>
          <w:rFonts w:ascii="Arial Narrow" w:hAnsi="Arial Narrow" w:cstheme="minorHAnsi"/>
          <w:b/>
          <w:bCs/>
          <w:sz w:val="22"/>
          <w:szCs w:val="22"/>
        </w:rPr>
        <w:t>Unit 3- Era of Good Feeling and Antebellum American (1815-1844)</w:t>
      </w:r>
    </w:p>
    <w:p w14:paraId="067C633A" w14:textId="77777777" w:rsidR="0013451E" w:rsidRPr="0013451E" w:rsidRDefault="0013451E" w:rsidP="00A617EF">
      <w:pPr>
        <w:pStyle w:val="ListParagraph"/>
        <w:numPr>
          <w:ilvl w:val="1"/>
          <w:numId w:val="8"/>
        </w:numPr>
        <w:rPr>
          <w:rFonts w:ascii="Arial Narrow" w:hAnsi="Arial Narrow" w:cstheme="minorHAnsi"/>
          <w:sz w:val="22"/>
          <w:szCs w:val="22"/>
        </w:rPr>
      </w:pPr>
      <w:r>
        <w:rPr>
          <w:rFonts w:ascii="Arial Narrow" w:hAnsi="Arial Narrow" w:cstheme="minorHAnsi"/>
          <w:b/>
          <w:bCs/>
          <w:sz w:val="22"/>
          <w:szCs w:val="22"/>
        </w:rPr>
        <w:t>Unit 4- Expansion, Crisis and Reconstruction (1844-1877)</w:t>
      </w:r>
    </w:p>
    <w:p w14:paraId="448F66A6" w14:textId="18B46B92" w:rsidR="0013451E" w:rsidRPr="00A617EF" w:rsidRDefault="0013451E" w:rsidP="00A617EF">
      <w:pPr>
        <w:pStyle w:val="ListParagraph"/>
        <w:numPr>
          <w:ilvl w:val="1"/>
          <w:numId w:val="8"/>
        </w:numPr>
        <w:rPr>
          <w:rFonts w:ascii="Arial Narrow" w:hAnsi="Arial Narrow" w:cstheme="minorHAnsi"/>
          <w:sz w:val="22"/>
          <w:szCs w:val="22"/>
        </w:rPr>
      </w:pPr>
      <w:r>
        <w:rPr>
          <w:rFonts w:ascii="Arial Narrow" w:hAnsi="Arial Narrow" w:cstheme="minorHAnsi"/>
          <w:b/>
          <w:bCs/>
          <w:sz w:val="22"/>
          <w:szCs w:val="22"/>
        </w:rPr>
        <w:t xml:space="preserve">Unit 5- American from the Gilded Age to the Progressive Era (1877-1920) </w:t>
      </w:r>
    </w:p>
    <w:p w14:paraId="5E400CC6" w14:textId="77777777" w:rsidR="009742BE" w:rsidRDefault="009742BE" w:rsidP="009742BE">
      <w:pPr>
        <w:rPr>
          <w:rFonts w:ascii="Arial Narrow" w:hAnsi="Arial Narrow" w:cstheme="minorHAnsi"/>
          <w:sz w:val="22"/>
          <w:szCs w:val="22"/>
        </w:rPr>
      </w:pPr>
    </w:p>
    <w:p w14:paraId="37CB5370" w14:textId="3D1B8DDE" w:rsidR="009742BE" w:rsidRPr="009742BE" w:rsidRDefault="00F65CAC" w:rsidP="009742BE">
      <w:pPr>
        <w:pBdr>
          <w:bottom w:val="single" w:sz="4" w:space="1" w:color="auto"/>
        </w:pBdr>
        <w:rPr>
          <w:rFonts w:ascii="Arial Narrow" w:hAnsi="Arial Narrow" w:cstheme="minorHAnsi"/>
          <w:sz w:val="22"/>
          <w:szCs w:val="22"/>
        </w:rPr>
      </w:pPr>
      <w:r>
        <w:rPr>
          <w:rFonts w:ascii="Arial Narrow" w:hAnsi="Arial Narrow" w:cstheme="minorHAnsi"/>
          <w:sz w:val="22"/>
          <w:szCs w:val="22"/>
        </w:rPr>
        <w:t>2nd</w:t>
      </w:r>
      <w:r w:rsidR="009742BE">
        <w:rPr>
          <w:rFonts w:ascii="Arial Narrow" w:hAnsi="Arial Narrow" w:cstheme="minorHAnsi"/>
          <w:sz w:val="22"/>
          <w:szCs w:val="22"/>
        </w:rPr>
        <w:t xml:space="preserve"> Quarter – *All test dates are to be determined</w:t>
      </w:r>
    </w:p>
    <w:p w14:paraId="533F84F6" w14:textId="2D7A5975" w:rsidR="0013451E" w:rsidRDefault="002E0282" w:rsidP="0013451E">
      <w:pPr>
        <w:pStyle w:val="ListParagraph"/>
        <w:numPr>
          <w:ilvl w:val="1"/>
          <w:numId w:val="8"/>
        </w:numPr>
        <w:rPr>
          <w:rFonts w:ascii="Arial Narrow" w:hAnsi="Arial Narrow" w:cstheme="minorHAnsi"/>
          <w:b/>
          <w:bCs/>
          <w:sz w:val="22"/>
          <w:szCs w:val="22"/>
        </w:rPr>
      </w:pPr>
      <w:r>
        <w:rPr>
          <w:rFonts w:ascii="Arial Narrow" w:hAnsi="Arial Narrow" w:cstheme="minorHAnsi"/>
          <w:b/>
          <w:bCs/>
          <w:sz w:val="22"/>
          <w:szCs w:val="22"/>
        </w:rPr>
        <w:t xml:space="preserve">Unit </w:t>
      </w:r>
      <w:r w:rsidR="0013451E">
        <w:rPr>
          <w:rFonts w:ascii="Arial Narrow" w:hAnsi="Arial Narrow" w:cstheme="minorHAnsi"/>
          <w:b/>
          <w:bCs/>
          <w:sz w:val="22"/>
          <w:szCs w:val="22"/>
        </w:rPr>
        <w:t>6- Imperialism and the Great War (1890-1920)</w:t>
      </w:r>
    </w:p>
    <w:p w14:paraId="49C69600" w14:textId="4BA5075B" w:rsidR="0013451E" w:rsidRDefault="0013451E" w:rsidP="0013451E">
      <w:pPr>
        <w:pStyle w:val="ListParagraph"/>
        <w:numPr>
          <w:ilvl w:val="1"/>
          <w:numId w:val="8"/>
        </w:numPr>
        <w:rPr>
          <w:rFonts w:ascii="Arial Narrow" w:hAnsi="Arial Narrow" w:cstheme="minorHAnsi"/>
          <w:b/>
          <w:bCs/>
          <w:sz w:val="22"/>
          <w:szCs w:val="22"/>
        </w:rPr>
      </w:pPr>
      <w:r>
        <w:rPr>
          <w:rFonts w:ascii="Arial Narrow" w:hAnsi="Arial Narrow" w:cstheme="minorHAnsi"/>
          <w:b/>
          <w:bCs/>
          <w:sz w:val="22"/>
          <w:szCs w:val="22"/>
        </w:rPr>
        <w:t>Unit 7- Roaring ‘20’s and the Turbulent Thirties (1920-1940)</w:t>
      </w:r>
    </w:p>
    <w:p w14:paraId="15180008" w14:textId="00E761EF" w:rsidR="0013451E" w:rsidRDefault="0013451E" w:rsidP="0013451E">
      <w:pPr>
        <w:pStyle w:val="ListParagraph"/>
        <w:numPr>
          <w:ilvl w:val="1"/>
          <w:numId w:val="8"/>
        </w:numPr>
        <w:rPr>
          <w:rFonts w:ascii="Arial Narrow" w:hAnsi="Arial Narrow" w:cstheme="minorHAnsi"/>
          <w:b/>
          <w:bCs/>
          <w:sz w:val="22"/>
          <w:szCs w:val="22"/>
        </w:rPr>
      </w:pPr>
      <w:r>
        <w:rPr>
          <w:rFonts w:ascii="Arial Narrow" w:hAnsi="Arial Narrow" w:cstheme="minorHAnsi"/>
          <w:b/>
          <w:bCs/>
          <w:sz w:val="22"/>
          <w:szCs w:val="22"/>
        </w:rPr>
        <w:lastRenderedPageBreak/>
        <w:t>Unit 8- WWII and Early Quest for Civil Rights (1936-1940)</w:t>
      </w:r>
    </w:p>
    <w:p w14:paraId="47A4C1E6" w14:textId="7A03ED5C" w:rsidR="0013451E" w:rsidRDefault="0013451E" w:rsidP="0013451E">
      <w:pPr>
        <w:pStyle w:val="ListParagraph"/>
        <w:numPr>
          <w:ilvl w:val="1"/>
          <w:numId w:val="8"/>
        </w:numPr>
        <w:rPr>
          <w:rFonts w:ascii="Arial Narrow" w:hAnsi="Arial Narrow" w:cstheme="minorHAnsi"/>
          <w:b/>
          <w:bCs/>
          <w:sz w:val="22"/>
          <w:szCs w:val="22"/>
        </w:rPr>
      </w:pPr>
      <w:r>
        <w:rPr>
          <w:rFonts w:ascii="Arial Narrow" w:hAnsi="Arial Narrow" w:cstheme="minorHAnsi"/>
          <w:b/>
          <w:bCs/>
          <w:sz w:val="22"/>
          <w:szCs w:val="22"/>
        </w:rPr>
        <w:t>Unit 9- Expanding Civil Rights and Continuing the Cold War (1960-1980)</w:t>
      </w:r>
    </w:p>
    <w:p w14:paraId="03B5D464" w14:textId="0CD77E24" w:rsidR="0013451E" w:rsidRDefault="0013451E" w:rsidP="0013451E">
      <w:pPr>
        <w:pStyle w:val="ListParagraph"/>
        <w:numPr>
          <w:ilvl w:val="1"/>
          <w:numId w:val="8"/>
        </w:numPr>
        <w:rPr>
          <w:rFonts w:ascii="Arial Narrow" w:hAnsi="Arial Narrow" w:cstheme="minorHAnsi"/>
          <w:b/>
          <w:bCs/>
          <w:sz w:val="22"/>
          <w:szCs w:val="22"/>
        </w:rPr>
      </w:pPr>
      <w:r>
        <w:rPr>
          <w:rFonts w:ascii="Arial Narrow" w:hAnsi="Arial Narrow" w:cstheme="minorHAnsi"/>
          <w:b/>
          <w:bCs/>
          <w:sz w:val="22"/>
          <w:szCs w:val="22"/>
        </w:rPr>
        <w:t>Unit 10- 1980-2000</w:t>
      </w:r>
    </w:p>
    <w:p w14:paraId="420EEBE4" w14:textId="3808B3AD" w:rsidR="0013451E" w:rsidRDefault="0013451E" w:rsidP="0013451E">
      <w:pPr>
        <w:pStyle w:val="ListParagraph"/>
        <w:numPr>
          <w:ilvl w:val="1"/>
          <w:numId w:val="8"/>
        </w:numPr>
        <w:rPr>
          <w:rFonts w:ascii="Arial Narrow" w:hAnsi="Arial Narrow" w:cstheme="minorHAnsi"/>
          <w:b/>
          <w:bCs/>
          <w:sz w:val="22"/>
          <w:szCs w:val="22"/>
        </w:rPr>
      </w:pPr>
      <w:r>
        <w:rPr>
          <w:rFonts w:ascii="Arial Narrow" w:hAnsi="Arial Narrow" w:cstheme="minorHAnsi"/>
          <w:b/>
          <w:bCs/>
          <w:sz w:val="22"/>
          <w:szCs w:val="22"/>
        </w:rPr>
        <w:t>Unit 11-  Modern America</w:t>
      </w:r>
    </w:p>
    <w:p w14:paraId="40E1C9F1" w14:textId="0B6196B7" w:rsidR="00382A00" w:rsidRDefault="00382A00" w:rsidP="00382A00">
      <w:pPr>
        <w:rPr>
          <w:rFonts w:ascii="Arial Narrow" w:hAnsi="Arial Narrow" w:cstheme="minorHAnsi"/>
          <w:b/>
          <w:bCs/>
          <w:sz w:val="22"/>
          <w:szCs w:val="22"/>
        </w:rPr>
      </w:pPr>
    </w:p>
    <w:p w14:paraId="39DF96B0" w14:textId="51A4BE38" w:rsidR="00382A00" w:rsidRDefault="00382A00" w:rsidP="00382A00">
      <w:pPr>
        <w:rPr>
          <w:rFonts w:ascii="Arial Narrow" w:hAnsi="Arial Narrow" w:cstheme="minorHAnsi"/>
          <w:b/>
          <w:bCs/>
          <w:sz w:val="22"/>
          <w:szCs w:val="22"/>
        </w:rPr>
      </w:pPr>
    </w:p>
    <w:p w14:paraId="382253D8" w14:textId="17F755B8" w:rsidR="00382A00" w:rsidRDefault="00382A00" w:rsidP="00382A00">
      <w:pPr>
        <w:rPr>
          <w:rFonts w:ascii="Arial Narrow" w:hAnsi="Arial Narrow" w:cstheme="minorHAnsi"/>
          <w:b/>
          <w:bCs/>
          <w:sz w:val="22"/>
          <w:szCs w:val="22"/>
        </w:rPr>
      </w:pPr>
    </w:p>
    <w:p w14:paraId="06A03BEE" w14:textId="6A05478A" w:rsidR="00382A00" w:rsidRDefault="00382A00" w:rsidP="00382A00">
      <w:pPr>
        <w:rPr>
          <w:rFonts w:ascii="Arial Narrow" w:hAnsi="Arial Narrow" w:cstheme="minorHAnsi"/>
          <w:b/>
          <w:bCs/>
          <w:sz w:val="22"/>
          <w:szCs w:val="22"/>
        </w:rPr>
      </w:pPr>
      <w:r>
        <w:rPr>
          <w:rFonts w:ascii="Arial Narrow" w:hAnsi="Arial Narrow" w:cstheme="minorHAnsi"/>
          <w:b/>
          <w:bCs/>
          <w:sz w:val="22"/>
          <w:szCs w:val="22"/>
        </w:rPr>
        <w:t>Remind Sign Up</w:t>
      </w:r>
    </w:p>
    <w:p w14:paraId="67966A46" w14:textId="58ECFAFD" w:rsidR="00972E96" w:rsidRPr="00382A00" w:rsidRDefault="00972E96" w:rsidP="00382A00">
      <w:pPr>
        <w:rPr>
          <w:rFonts w:ascii="Arial Narrow" w:hAnsi="Arial Narrow" w:cstheme="minorHAnsi"/>
          <w:b/>
          <w:bCs/>
          <w:sz w:val="22"/>
          <w:szCs w:val="22"/>
        </w:rPr>
      </w:pPr>
      <w:r w:rsidRPr="00972E96">
        <w:rPr>
          <w:rFonts w:ascii="Arial Narrow" w:hAnsi="Arial Narrow" w:cstheme="minorHAnsi"/>
          <w:b/>
          <w:bCs/>
          <w:noProof/>
          <w:sz w:val="22"/>
          <w:szCs w:val="22"/>
        </w:rPr>
        <w:drawing>
          <wp:inline distT="0" distB="0" distL="0" distR="0" wp14:anchorId="1665917B" wp14:editId="518ADFCB">
            <wp:extent cx="2819794" cy="27816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9794" cy="2781688"/>
                    </a:xfrm>
                    <a:prstGeom prst="rect">
                      <a:avLst/>
                    </a:prstGeom>
                  </pic:spPr>
                </pic:pic>
              </a:graphicData>
            </a:graphic>
          </wp:inline>
        </w:drawing>
      </w:r>
    </w:p>
    <w:p w14:paraId="5148B770" w14:textId="3CBEE023" w:rsidR="003A19A1" w:rsidRDefault="003A19A1" w:rsidP="003A19A1">
      <w:pPr>
        <w:rPr>
          <w:rFonts w:ascii="Arial Narrow" w:hAnsi="Arial Narrow"/>
          <w:sz w:val="22"/>
          <w:szCs w:val="22"/>
        </w:rPr>
      </w:pPr>
    </w:p>
    <w:p w14:paraId="01A98572" w14:textId="3556A452" w:rsidR="0013451E" w:rsidRDefault="0013451E" w:rsidP="003A19A1">
      <w:pPr>
        <w:rPr>
          <w:rFonts w:ascii="Arial Narrow" w:hAnsi="Arial Narrow"/>
          <w:sz w:val="22"/>
          <w:szCs w:val="22"/>
        </w:rPr>
      </w:pPr>
    </w:p>
    <w:p w14:paraId="57EABAEC" w14:textId="640962AA" w:rsidR="000F42E0" w:rsidRDefault="000F42E0" w:rsidP="003A19A1">
      <w:pPr>
        <w:rPr>
          <w:rFonts w:ascii="Arial Narrow" w:hAnsi="Arial Narrow"/>
          <w:sz w:val="22"/>
          <w:szCs w:val="22"/>
        </w:rPr>
      </w:pPr>
    </w:p>
    <w:p w14:paraId="571B0460" w14:textId="58FB7AC1" w:rsidR="000F42E0" w:rsidRDefault="000F42E0" w:rsidP="003A19A1">
      <w:pPr>
        <w:rPr>
          <w:rFonts w:ascii="Arial Narrow" w:hAnsi="Arial Narrow"/>
          <w:sz w:val="22"/>
          <w:szCs w:val="22"/>
        </w:rPr>
      </w:pPr>
      <w:r>
        <w:rPr>
          <w:noProof/>
        </w:rPr>
        <mc:AlternateContent>
          <mc:Choice Requires="wps">
            <w:drawing>
              <wp:inline distT="0" distB="0" distL="0" distR="0" wp14:anchorId="3C6EE13F" wp14:editId="42A12B95">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93A7A"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PuCSSaxAgAAtwUAAA4AAAAAAAAA&#10;AAAAAAAALgIAAGRycy9lMm9Eb2MueG1sUEsBAi0AFAAGAAgAAAAhAEyg6SzYAAAAAwEAAA8AAAAA&#10;AAAAAAAAAAAACwUAAGRycy9kb3ducmV2LnhtbFBLBQYAAAAABAAEAPMAAAAQBgAAAAA=&#10;" filled="f" stroked="f">
                <o:lock v:ext="edit" aspectratio="t"/>
                <w10:anchorlock/>
              </v:rect>
            </w:pict>
          </mc:Fallback>
        </mc:AlternateContent>
      </w:r>
      <w:r w:rsidR="00B318D9" w:rsidRPr="00B318D9">
        <w:rPr>
          <w:noProof/>
        </w:rPr>
        <w:t xml:space="preserve"> </w:t>
      </w:r>
      <w:r w:rsidR="00B318D9">
        <w:rPr>
          <w:noProof/>
        </w:rPr>
        <mc:AlternateContent>
          <mc:Choice Requires="wps">
            <w:drawing>
              <wp:inline distT="0" distB="0" distL="0" distR="0" wp14:anchorId="1344F5FC" wp14:editId="579D90BF">
                <wp:extent cx="304800" cy="304800"/>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5A0A4"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v2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M8&#10;wUjQHlp0t7XSe0YT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TBr9r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430C2E" w:rsidRPr="00430C2E">
        <w:rPr>
          <w:noProof/>
        </w:rPr>
        <w:t xml:space="preserve"> </w:t>
      </w:r>
      <w:r w:rsidR="00430C2E">
        <w:rPr>
          <w:noProof/>
        </w:rPr>
        <mc:AlternateContent>
          <mc:Choice Requires="wps">
            <w:drawing>
              <wp:inline distT="0" distB="0" distL="0" distR="0" wp14:anchorId="365E8A85" wp14:editId="63F4EEA6">
                <wp:extent cx="304800" cy="30480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2F248"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wZ38crwIAALcFAAAOAAAAAAAAAAAA&#10;AAAAAC4CAABkcnMvZTJvRG9jLnhtbFBLAQItABQABgAIAAAAIQBMoOks2AAAAAMBAAAPAAAAAAAA&#10;AAAAAAAAAAkFAABkcnMvZG93bnJldi54bWxQSwUGAAAAAAQABADzAAAADgYAAAAA&#10;" filled="f" stroked="f">
                <o:lock v:ext="edit" aspectratio="t"/>
                <w10:anchorlock/>
              </v:rect>
            </w:pict>
          </mc:Fallback>
        </mc:AlternateContent>
      </w:r>
    </w:p>
    <w:sectPr w:rsidR="000F42E0" w:rsidSect="003A19A1">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7A8"/>
    <w:multiLevelType w:val="hybridMultilevel"/>
    <w:tmpl w:val="28EA0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C5BF0"/>
    <w:multiLevelType w:val="hybridMultilevel"/>
    <w:tmpl w:val="9FCCD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D5653"/>
    <w:multiLevelType w:val="hybridMultilevel"/>
    <w:tmpl w:val="0E26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351B"/>
    <w:multiLevelType w:val="hybridMultilevel"/>
    <w:tmpl w:val="239A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079B1"/>
    <w:multiLevelType w:val="hybridMultilevel"/>
    <w:tmpl w:val="ABE2A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00D8D"/>
    <w:multiLevelType w:val="hybridMultilevel"/>
    <w:tmpl w:val="FFF89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25066"/>
    <w:multiLevelType w:val="hybridMultilevel"/>
    <w:tmpl w:val="0F2A2362"/>
    <w:lvl w:ilvl="0" w:tplc="9DDA64F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79D082F"/>
    <w:multiLevelType w:val="hybridMultilevel"/>
    <w:tmpl w:val="3C16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80318"/>
    <w:multiLevelType w:val="hybridMultilevel"/>
    <w:tmpl w:val="9D8ED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647F13"/>
    <w:multiLevelType w:val="hybridMultilevel"/>
    <w:tmpl w:val="877A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348589">
    <w:abstractNumId w:val="6"/>
  </w:num>
  <w:num w:numId="2" w16cid:durableId="867990424">
    <w:abstractNumId w:val="1"/>
  </w:num>
  <w:num w:numId="3" w16cid:durableId="986593508">
    <w:abstractNumId w:val="7"/>
  </w:num>
  <w:num w:numId="4" w16cid:durableId="1320228536">
    <w:abstractNumId w:val="9"/>
  </w:num>
  <w:num w:numId="5" w16cid:durableId="799884006">
    <w:abstractNumId w:val="3"/>
  </w:num>
  <w:num w:numId="6" w16cid:durableId="112022017">
    <w:abstractNumId w:val="0"/>
  </w:num>
  <w:num w:numId="7" w16cid:durableId="821120258">
    <w:abstractNumId w:val="2"/>
  </w:num>
  <w:num w:numId="8" w16cid:durableId="1278756782">
    <w:abstractNumId w:val="5"/>
  </w:num>
  <w:num w:numId="9" w16cid:durableId="719287661">
    <w:abstractNumId w:val="8"/>
  </w:num>
  <w:num w:numId="10" w16cid:durableId="1087849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01"/>
    <w:rsid w:val="00052C7D"/>
    <w:rsid w:val="000779C9"/>
    <w:rsid w:val="000C3219"/>
    <w:rsid w:val="000C7C63"/>
    <w:rsid w:val="000D7CE0"/>
    <w:rsid w:val="000F42E0"/>
    <w:rsid w:val="00113CBF"/>
    <w:rsid w:val="00124439"/>
    <w:rsid w:val="0013451E"/>
    <w:rsid w:val="00137DFA"/>
    <w:rsid w:val="00180BF4"/>
    <w:rsid w:val="00216CA4"/>
    <w:rsid w:val="002C300B"/>
    <w:rsid w:val="002D55AB"/>
    <w:rsid w:val="002E0282"/>
    <w:rsid w:val="002E02DE"/>
    <w:rsid w:val="002F0A35"/>
    <w:rsid w:val="00324A06"/>
    <w:rsid w:val="003514F6"/>
    <w:rsid w:val="003545D6"/>
    <w:rsid w:val="00371417"/>
    <w:rsid w:val="00376842"/>
    <w:rsid w:val="00382A00"/>
    <w:rsid w:val="003A19A1"/>
    <w:rsid w:val="00403C39"/>
    <w:rsid w:val="00430C2E"/>
    <w:rsid w:val="004738CB"/>
    <w:rsid w:val="004B2742"/>
    <w:rsid w:val="004F60DA"/>
    <w:rsid w:val="004F75E8"/>
    <w:rsid w:val="00547BF1"/>
    <w:rsid w:val="0055733A"/>
    <w:rsid w:val="00576624"/>
    <w:rsid w:val="00577CCE"/>
    <w:rsid w:val="005A66F6"/>
    <w:rsid w:val="005D34D8"/>
    <w:rsid w:val="00600A23"/>
    <w:rsid w:val="00606B17"/>
    <w:rsid w:val="0067301D"/>
    <w:rsid w:val="00683336"/>
    <w:rsid w:val="006C1939"/>
    <w:rsid w:val="006D5D68"/>
    <w:rsid w:val="006E301E"/>
    <w:rsid w:val="006E4060"/>
    <w:rsid w:val="00702903"/>
    <w:rsid w:val="007377FB"/>
    <w:rsid w:val="0075388A"/>
    <w:rsid w:val="00762CBF"/>
    <w:rsid w:val="007A4B3A"/>
    <w:rsid w:val="007C6C90"/>
    <w:rsid w:val="007F6A4E"/>
    <w:rsid w:val="008506EB"/>
    <w:rsid w:val="00897239"/>
    <w:rsid w:val="008F1CE6"/>
    <w:rsid w:val="0092242A"/>
    <w:rsid w:val="00936780"/>
    <w:rsid w:val="00972E96"/>
    <w:rsid w:val="009742BD"/>
    <w:rsid w:val="009742BE"/>
    <w:rsid w:val="00986DF6"/>
    <w:rsid w:val="009B58C4"/>
    <w:rsid w:val="009C1EEF"/>
    <w:rsid w:val="009D39FC"/>
    <w:rsid w:val="009E053A"/>
    <w:rsid w:val="00A0646A"/>
    <w:rsid w:val="00A11A26"/>
    <w:rsid w:val="00A51FCE"/>
    <w:rsid w:val="00A617EF"/>
    <w:rsid w:val="00A7548A"/>
    <w:rsid w:val="00A97E5F"/>
    <w:rsid w:val="00AA535A"/>
    <w:rsid w:val="00B318D9"/>
    <w:rsid w:val="00B31D1B"/>
    <w:rsid w:val="00B36501"/>
    <w:rsid w:val="00B72577"/>
    <w:rsid w:val="00B97F81"/>
    <w:rsid w:val="00C35E20"/>
    <w:rsid w:val="00C63E2B"/>
    <w:rsid w:val="00C72951"/>
    <w:rsid w:val="00C74401"/>
    <w:rsid w:val="00C86A09"/>
    <w:rsid w:val="00CB2380"/>
    <w:rsid w:val="00D00B95"/>
    <w:rsid w:val="00D31023"/>
    <w:rsid w:val="00E34422"/>
    <w:rsid w:val="00E45F34"/>
    <w:rsid w:val="00E65972"/>
    <w:rsid w:val="00E83DA1"/>
    <w:rsid w:val="00EE48C4"/>
    <w:rsid w:val="00F10AAD"/>
    <w:rsid w:val="00F65CAC"/>
    <w:rsid w:val="00FB2C5D"/>
    <w:rsid w:val="00FC4933"/>
    <w:rsid w:val="00FF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C0115"/>
  <w15:docId w15:val="{D837A201-EEEF-4161-9451-971E06ED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3DA1"/>
    <w:rPr>
      <w:color w:val="0000FF" w:themeColor="hyperlink"/>
      <w:u w:val="single"/>
    </w:rPr>
  </w:style>
  <w:style w:type="paragraph" w:styleId="ListParagraph">
    <w:name w:val="List Paragraph"/>
    <w:basedOn w:val="Normal"/>
    <w:uiPriority w:val="34"/>
    <w:qFormat/>
    <w:rsid w:val="004738CB"/>
    <w:pPr>
      <w:ind w:left="720"/>
      <w:contextualSpacing/>
    </w:pPr>
  </w:style>
  <w:style w:type="paragraph" w:styleId="BalloonText">
    <w:name w:val="Balloon Text"/>
    <w:basedOn w:val="Normal"/>
    <w:link w:val="BalloonTextChar"/>
    <w:rsid w:val="00F10AAD"/>
    <w:rPr>
      <w:rFonts w:ascii="Tahoma" w:hAnsi="Tahoma" w:cs="Tahoma"/>
      <w:sz w:val="16"/>
      <w:szCs w:val="16"/>
    </w:rPr>
  </w:style>
  <w:style w:type="character" w:customStyle="1" w:styleId="BalloonTextChar">
    <w:name w:val="Balloon Text Char"/>
    <w:basedOn w:val="DefaultParagraphFont"/>
    <w:link w:val="BalloonText"/>
    <w:rsid w:val="00F10AAD"/>
    <w:rPr>
      <w:rFonts w:ascii="Tahoma" w:hAnsi="Tahoma" w:cs="Tahoma"/>
      <w:sz w:val="16"/>
      <w:szCs w:val="16"/>
    </w:rPr>
  </w:style>
  <w:style w:type="character" w:styleId="UnresolvedMention">
    <w:name w:val="Unresolved Mention"/>
    <w:basedOn w:val="DefaultParagraphFont"/>
    <w:uiPriority w:val="99"/>
    <w:semiHidden/>
    <w:unhideWhenUsed/>
    <w:rsid w:val="00974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9FCCCA2D7DF46AB46D357679A04BA" ma:contentTypeVersion="16" ma:contentTypeDescription="Create a new document." ma:contentTypeScope="" ma:versionID="8719bebb54b6bea285af775c1344a7b7">
  <xsd:schema xmlns:xsd="http://www.w3.org/2001/XMLSchema" xmlns:xs="http://www.w3.org/2001/XMLSchema" xmlns:p="http://schemas.microsoft.com/office/2006/metadata/properties" xmlns:ns3="4865837e-27e5-431a-82c5-321ba822e808" xmlns:ns4="c112d0ac-5207-4b50-9217-0f58240e9199" targetNamespace="http://schemas.microsoft.com/office/2006/metadata/properties" ma:root="true" ma:fieldsID="19b5e0cdf6f1818a688a4631480e436f" ns3:_="" ns4:_="">
    <xsd:import namespace="4865837e-27e5-431a-82c5-321ba822e808"/>
    <xsd:import namespace="c112d0ac-5207-4b50-9217-0f58240e91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5837e-27e5-431a-82c5-321ba822e8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2d0ac-5207-4b50-9217-0f58240e91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112d0ac-5207-4b50-9217-0f58240e9199" xsi:nil="true"/>
  </documentManagement>
</p:properties>
</file>

<file path=customXml/itemProps1.xml><?xml version="1.0" encoding="utf-8"?>
<ds:datastoreItem xmlns:ds="http://schemas.openxmlformats.org/officeDocument/2006/customXml" ds:itemID="{8C209E53-0296-4D9F-AA77-D4670200EC1B}">
  <ds:schemaRefs>
    <ds:schemaRef ds:uri="http://schemas.openxmlformats.org/officeDocument/2006/bibliography"/>
  </ds:schemaRefs>
</ds:datastoreItem>
</file>

<file path=customXml/itemProps2.xml><?xml version="1.0" encoding="utf-8"?>
<ds:datastoreItem xmlns:ds="http://schemas.openxmlformats.org/officeDocument/2006/customXml" ds:itemID="{9810434B-1D4B-4E22-966C-5B618DA11ECC}">
  <ds:schemaRefs>
    <ds:schemaRef ds:uri="http://schemas.microsoft.com/sharepoint/v3/contenttype/forms"/>
  </ds:schemaRefs>
</ds:datastoreItem>
</file>

<file path=customXml/itemProps3.xml><?xml version="1.0" encoding="utf-8"?>
<ds:datastoreItem xmlns:ds="http://schemas.openxmlformats.org/officeDocument/2006/customXml" ds:itemID="{A9E066EC-0D81-4B49-9119-CA7131B6E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5837e-27e5-431a-82c5-321ba822e808"/>
    <ds:schemaRef ds:uri="c112d0ac-5207-4b50-9217-0f58240e9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D5FF7-0538-408F-A6B0-5528FCE7BF27}">
  <ds:schemaRefs>
    <ds:schemaRef ds:uri="http://schemas.microsoft.com/office/2006/metadata/properties"/>
    <ds:schemaRef ds:uri="http://schemas.microsoft.com/office/infopath/2007/PartnerControls"/>
    <ds:schemaRef ds:uri="c112d0ac-5207-4b50-9217-0f58240e91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ACADEMIC PLAN</vt:lpstr>
    </vt:vector>
  </TitlesOfParts>
  <Company>Guilford County Schools</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PLAN</dc:title>
  <dc:creator>Guilford County Schools</dc:creator>
  <cp:lastModifiedBy>Knott, Daniel W</cp:lastModifiedBy>
  <cp:revision>3</cp:revision>
  <cp:lastPrinted>2020-01-13T15:39:00Z</cp:lastPrinted>
  <dcterms:created xsi:type="dcterms:W3CDTF">2025-01-16T16:50:00Z</dcterms:created>
  <dcterms:modified xsi:type="dcterms:W3CDTF">2025-01-16T16:50:00Z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0x0101002DF9FCCCA2D7DF46AB46D357679A04BA</vt:lpwstr>
  </property>
</Properties>
</file>