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10901" w14:textId="131DBE5E" w:rsidR="0057762D" w:rsidRDefault="00AB6B5F">
      <w:r w:rsidRPr="00AE45C8">
        <w:rPr>
          <w:sz w:val="52"/>
          <w:szCs w:val="52"/>
        </w:rPr>
        <w:t>Collision Repair</w:t>
      </w:r>
      <w:r w:rsidR="00B46345">
        <w:rPr>
          <w:sz w:val="52"/>
          <w:szCs w:val="52"/>
        </w:rPr>
        <w:t xml:space="preserve"> Fundamentals</w:t>
      </w:r>
      <w:bookmarkStart w:id="0" w:name="_GoBack"/>
      <w:bookmarkEnd w:id="0"/>
      <w:r>
        <w:br/>
      </w:r>
      <w:r>
        <w:rPr>
          <w:rStyle w:val="Strong"/>
        </w:rPr>
        <w:t>Course Number: </w:t>
      </w:r>
      <w:r>
        <w:t>IT3</w:t>
      </w:r>
      <w:r w:rsidR="009C1E42">
        <w:t>0</w:t>
      </w:r>
      <w:r>
        <w:br/>
      </w:r>
      <w:r>
        <w:rPr>
          <w:rStyle w:val="Strong"/>
        </w:rPr>
        <w:t>Recommended Maximum Enrollment: </w:t>
      </w:r>
      <w:r w:rsidR="00410AA9">
        <w:t>12</w:t>
      </w:r>
      <w:r>
        <w:t>*</w:t>
      </w:r>
      <w:r>
        <w:br/>
      </w:r>
      <w:r>
        <w:rPr>
          <w:rStyle w:val="Strong"/>
        </w:rPr>
        <w:t>Recommended Hours of Instruction: </w:t>
      </w:r>
      <w:r>
        <w:t>135-150</w:t>
      </w:r>
      <w:r>
        <w:br/>
      </w:r>
      <w:r>
        <w:rPr>
          <w:rStyle w:val="Strong"/>
        </w:rPr>
        <w:t>Prerequisite: </w:t>
      </w:r>
      <w:r>
        <w:t>None</w:t>
      </w:r>
    </w:p>
    <w:p w14:paraId="560DF452" w14:textId="2C7CFC1F" w:rsidR="00D44E90" w:rsidRPr="0057762D" w:rsidRDefault="00AB6B5F">
      <w:r>
        <w:br/>
      </w:r>
      <w:r>
        <w:rPr>
          <w:rStyle w:val="Strong"/>
        </w:rPr>
        <w:t>Description:</w:t>
      </w:r>
    </w:p>
    <w:p w14:paraId="2CB424C1" w14:textId="538E7B8A" w:rsidR="00FD60A7" w:rsidRDefault="00D44E90">
      <w:pPr>
        <w:rPr>
          <w:rFonts w:cstheme="minorHAnsi"/>
          <w:color w:val="333333"/>
          <w:shd w:val="clear" w:color="auto" w:fill="FFFFFF"/>
        </w:rPr>
      </w:pPr>
      <w:r w:rsidRPr="00AB6B5F">
        <w:rPr>
          <w:rFonts w:cstheme="minorHAnsi"/>
          <w:color w:val="333333"/>
          <w:shd w:val="clear" w:color="auto" w:fill="FFFFFF"/>
        </w:rPr>
        <w:t xml:space="preserve">This course is designed to introduce students to safety, basic collision repair terminology, system and component identification, knowledge and introductory skills in hand tools, shop equipment, basic servicing, and use of service information. </w:t>
      </w:r>
      <w:r w:rsidR="00AB6B5F" w:rsidRPr="00AB6B5F">
        <w:rPr>
          <w:rFonts w:cstheme="minorHAnsi"/>
          <w:color w:val="333333"/>
          <w:shd w:val="clear" w:color="auto" w:fill="FFFFFF"/>
        </w:rPr>
        <w:t>Also,</w:t>
      </w:r>
      <w:r w:rsidRPr="00AB6B5F">
        <w:rPr>
          <w:rFonts w:cstheme="minorHAnsi"/>
          <w:color w:val="333333"/>
          <w:shd w:val="clear" w:color="auto" w:fill="FFFFFF"/>
        </w:rPr>
        <w:t xml:space="preserve"> career and various job opportunities in the collision repair industry will be covered. English language arts and science are reinforced.</w:t>
      </w:r>
    </w:p>
    <w:p w14:paraId="1C263075" w14:textId="51111397" w:rsidR="000819ED" w:rsidRDefault="002A6E9B">
      <w:pPr>
        <w:rPr>
          <w:rFonts w:cstheme="minorHAnsi"/>
          <w:b/>
          <w:color w:val="333333"/>
          <w:shd w:val="clear" w:color="auto" w:fill="FFFFFF"/>
        </w:rPr>
      </w:pPr>
      <w:r w:rsidRPr="002A6E9B">
        <w:rPr>
          <w:rFonts w:cstheme="minorHAnsi"/>
          <w:b/>
          <w:color w:val="333333"/>
          <w:shd w:val="clear" w:color="auto" w:fill="FFFFFF"/>
        </w:rPr>
        <w:t>Related programs and credentials:</w:t>
      </w:r>
    </w:p>
    <w:p w14:paraId="172955DC" w14:textId="30EC7A19" w:rsidR="00ED0461" w:rsidRPr="00ED0461" w:rsidRDefault="00ED0461">
      <w:pPr>
        <w:rPr>
          <w:rFonts w:cstheme="minorHAnsi"/>
          <w:color w:val="333333"/>
          <w:shd w:val="clear" w:color="auto" w:fill="FFFFFF"/>
        </w:rPr>
      </w:pPr>
      <w:r>
        <w:rPr>
          <w:rFonts w:cstheme="minorHAnsi"/>
          <w:color w:val="333333"/>
          <w:shd w:val="clear" w:color="auto" w:fill="FFFFFF"/>
        </w:rPr>
        <w:t>www.sp2.org</w:t>
      </w:r>
    </w:p>
    <w:p w14:paraId="2D120434" w14:textId="77777777" w:rsidR="00ED0461" w:rsidRDefault="005B667B" w:rsidP="00ED0461">
      <w:pPr>
        <w:pStyle w:val="ListParagraph"/>
        <w:numPr>
          <w:ilvl w:val="0"/>
          <w:numId w:val="2"/>
        </w:numPr>
        <w:rPr>
          <w:rFonts w:cstheme="minorHAnsi"/>
          <w:color w:val="333333"/>
          <w:shd w:val="clear" w:color="auto" w:fill="FFFFFF"/>
        </w:rPr>
      </w:pPr>
      <w:r w:rsidRPr="00ED0461">
        <w:rPr>
          <w:rFonts w:cstheme="minorHAnsi"/>
          <w:color w:val="333333"/>
          <w:shd w:val="clear" w:color="auto" w:fill="FFFFFF"/>
        </w:rPr>
        <w:t>S/P2 Collision Repair and Refinish - Pollution Prevention</w:t>
      </w:r>
    </w:p>
    <w:p w14:paraId="42D89190" w14:textId="36413593" w:rsidR="005B667B" w:rsidRDefault="00ED0461" w:rsidP="00ED0461">
      <w:pPr>
        <w:pStyle w:val="ListParagraph"/>
        <w:numPr>
          <w:ilvl w:val="0"/>
          <w:numId w:val="2"/>
        </w:numPr>
        <w:rPr>
          <w:rFonts w:cstheme="minorHAnsi"/>
          <w:color w:val="333333"/>
          <w:shd w:val="clear" w:color="auto" w:fill="FFFFFF"/>
        </w:rPr>
      </w:pPr>
      <w:r w:rsidRPr="00ED0461">
        <w:rPr>
          <w:rFonts w:cstheme="minorHAnsi"/>
          <w:color w:val="333333"/>
          <w:shd w:val="clear" w:color="auto" w:fill="FFFFFF"/>
        </w:rPr>
        <w:t>S/P2 Collision Repair and Refinish Safety</w:t>
      </w:r>
      <w:r w:rsidR="005B667B" w:rsidRPr="00ED0461">
        <w:rPr>
          <w:rFonts w:cstheme="minorHAnsi"/>
          <w:color w:val="333333"/>
        </w:rPr>
        <w:br/>
      </w:r>
    </w:p>
    <w:p w14:paraId="7EB122C3" w14:textId="05AAFC9C" w:rsidR="00ED0461" w:rsidRPr="00ED0461" w:rsidRDefault="00ED0461" w:rsidP="00ED0461">
      <w:pPr>
        <w:rPr>
          <w:rFonts w:cstheme="minorHAnsi"/>
        </w:rPr>
      </w:pPr>
      <w:r w:rsidRPr="00ED0461">
        <w:rPr>
          <w:rFonts w:cstheme="minorHAnsi"/>
          <w:color w:val="333333"/>
          <w:shd w:val="clear" w:color="auto" w:fill="FFFFFF"/>
        </w:rPr>
        <w:t>www.i-car.com</w:t>
      </w:r>
    </w:p>
    <w:p w14:paraId="32A51189" w14:textId="444783CE" w:rsidR="00410AA9" w:rsidRDefault="00410AA9">
      <w:pPr>
        <w:rPr>
          <w:rFonts w:cstheme="minorHAnsi"/>
          <w:color w:val="333333"/>
          <w:shd w:val="clear" w:color="auto" w:fill="FFFFFF"/>
        </w:rPr>
      </w:pPr>
      <w:r>
        <w:rPr>
          <w:rFonts w:cstheme="minorHAnsi"/>
          <w:color w:val="333333"/>
          <w:shd w:val="clear" w:color="auto" w:fill="FFFFFF"/>
        </w:rPr>
        <w:t>Students will also register with I-CAR</w:t>
      </w:r>
      <w:r w:rsidR="000819ED">
        <w:rPr>
          <w:rFonts w:cstheme="minorHAnsi"/>
          <w:color w:val="333333"/>
          <w:shd w:val="clear" w:color="auto" w:fill="FFFFFF"/>
        </w:rPr>
        <w:t xml:space="preserve"> to access the 14 online Introduction programs</w:t>
      </w:r>
      <w:r w:rsidR="002A6E9B">
        <w:rPr>
          <w:rFonts w:cstheme="minorHAnsi"/>
          <w:color w:val="333333"/>
          <w:shd w:val="clear" w:color="auto" w:fill="FFFFFF"/>
        </w:rPr>
        <w:t>.</w:t>
      </w:r>
    </w:p>
    <w:p w14:paraId="069850F4" w14:textId="2EE2D79F" w:rsidR="00ED0461" w:rsidRDefault="00ED0461" w:rsidP="00ED0461">
      <w:pPr>
        <w:pStyle w:val="ListParagraph"/>
        <w:numPr>
          <w:ilvl w:val="0"/>
          <w:numId w:val="3"/>
        </w:numPr>
        <w:rPr>
          <w:rFonts w:cstheme="minorHAnsi"/>
          <w:color w:val="333333"/>
          <w:shd w:val="clear" w:color="auto" w:fill="FFFFFF"/>
        </w:rPr>
      </w:pPr>
      <w:r>
        <w:rPr>
          <w:rFonts w:cstheme="minorHAnsi"/>
          <w:color w:val="333333"/>
          <w:shd w:val="clear" w:color="auto" w:fill="FFFFFF"/>
        </w:rPr>
        <w:t>IRP00</w:t>
      </w:r>
    </w:p>
    <w:p w14:paraId="4F76BFE9" w14:textId="1C04AD5F" w:rsidR="00ED0461" w:rsidRDefault="00ED0461" w:rsidP="00ED0461">
      <w:pPr>
        <w:pStyle w:val="ListParagraph"/>
        <w:numPr>
          <w:ilvl w:val="0"/>
          <w:numId w:val="3"/>
        </w:numPr>
        <w:rPr>
          <w:rFonts w:cstheme="minorHAnsi"/>
          <w:color w:val="333333"/>
          <w:shd w:val="clear" w:color="auto" w:fill="FFFFFF"/>
        </w:rPr>
      </w:pPr>
      <w:r>
        <w:rPr>
          <w:rFonts w:cstheme="minorHAnsi"/>
          <w:color w:val="333333"/>
          <w:shd w:val="clear" w:color="auto" w:fill="FFFFFF"/>
        </w:rPr>
        <w:t>IPS00</w:t>
      </w:r>
    </w:p>
    <w:p w14:paraId="7A7BCCF5" w14:textId="4B7CA165" w:rsidR="00ED0461" w:rsidRDefault="00F410F6" w:rsidP="00ED0461">
      <w:pPr>
        <w:pStyle w:val="ListParagraph"/>
        <w:numPr>
          <w:ilvl w:val="0"/>
          <w:numId w:val="3"/>
        </w:numPr>
        <w:rPr>
          <w:rFonts w:cstheme="minorHAnsi"/>
          <w:color w:val="333333"/>
          <w:shd w:val="clear" w:color="auto" w:fill="FFFFFF"/>
        </w:rPr>
      </w:pPr>
      <w:r>
        <w:rPr>
          <w:rFonts w:cstheme="minorHAnsi"/>
          <w:color w:val="333333"/>
          <w:shd w:val="clear" w:color="auto" w:fill="FFFFFF"/>
        </w:rPr>
        <w:t>IRT00</w:t>
      </w:r>
    </w:p>
    <w:p w14:paraId="588C0871" w14:textId="4B3F4E45" w:rsidR="00F410F6" w:rsidRDefault="00F410F6" w:rsidP="00F410F6">
      <w:pPr>
        <w:pStyle w:val="ListParagraph"/>
        <w:numPr>
          <w:ilvl w:val="0"/>
          <w:numId w:val="3"/>
        </w:numPr>
        <w:rPr>
          <w:rFonts w:cstheme="minorHAnsi"/>
          <w:color w:val="333333"/>
          <w:shd w:val="clear" w:color="auto" w:fill="FFFFFF"/>
        </w:rPr>
      </w:pPr>
      <w:r>
        <w:rPr>
          <w:rFonts w:cstheme="minorHAnsi"/>
          <w:color w:val="333333"/>
          <w:shd w:val="clear" w:color="auto" w:fill="FFFFFF"/>
        </w:rPr>
        <w:t>I</w:t>
      </w:r>
      <w:r w:rsidR="005F5BF4">
        <w:rPr>
          <w:rFonts w:cstheme="minorHAnsi"/>
          <w:color w:val="333333"/>
          <w:shd w:val="clear" w:color="auto" w:fill="FFFFFF"/>
        </w:rPr>
        <w:t>MV00</w:t>
      </w:r>
    </w:p>
    <w:p w14:paraId="56AA8149" w14:textId="178A6952" w:rsidR="005F5BF4" w:rsidRDefault="005F5BF4" w:rsidP="00F410F6">
      <w:pPr>
        <w:pStyle w:val="ListParagraph"/>
        <w:numPr>
          <w:ilvl w:val="0"/>
          <w:numId w:val="3"/>
        </w:numPr>
        <w:rPr>
          <w:rFonts w:cstheme="minorHAnsi"/>
          <w:color w:val="333333"/>
          <w:shd w:val="clear" w:color="auto" w:fill="FFFFFF"/>
        </w:rPr>
      </w:pPr>
      <w:r>
        <w:rPr>
          <w:rFonts w:cstheme="minorHAnsi"/>
          <w:color w:val="333333"/>
          <w:shd w:val="clear" w:color="auto" w:fill="FFFFFF"/>
        </w:rPr>
        <w:t>IMT01</w:t>
      </w:r>
    </w:p>
    <w:p w14:paraId="33F72D35" w14:textId="39F63770" w:rsidR="005F5BF4" w:rsidRDefault="005F5BF4" w:rsidP="00F410F6">
      <w:pPr>
        <w:pStyle w:val="ListParagraph"/>
        <w:numPr>
          <w:ilvl w:val="0"/>
          <w:numId w:val="3"/>
        </w:numPr>
        <w:rPr>
          <w:rFonts w:cstheme="minorHAnsi"/>
          <w:color w:val="333333"/>
          <w:shd w:val="clear" w:color="auto" w:fill="FFFFFF"/>
        </w:rPr>
      </w:pPr>
      <w:r>
        <w:rPr>
          <w:rFonts w:cstheme="minorHAnsi"/>
          <w:color w:val="333333"/>
          <w:shd w:val="clear" w:color="auto" w:fill="FFFFFF"/>
        </w:rPr>
        <w:t>IMT02</w:t>
      </w:r>
    </w:p>
    <w:p w14:paraId="35B997C2" w14:textId="20D64E8A" w:rsidR="005F5BF4" w:rsidRDefault="005F5BF4" w:rsidP="00F410F6">
      <w:pPr>
        <w:pStyle w:val="ListParagraph"/>
        <w:numPr>
          <w:ilvl w:val="0"/>
          <w:numId w:val="3"/>
        </w:numPr>
        <w:rPr>
          <w:rFonts w:cstheme="minorHAnsi"/>
          <w:color w:val="333333"/>
          <w:shd w:val="clear" w:color="auto" w:fill="FFFFFF"/>
        </w:rPr>
      </w:pPr>
      <w:r>
        <w:rPr>
          <w:rFonts w:cstheme="minorHAnsi"/>
          <w:color w:val="333333"/>
          <w:shd w:val="clear" w:color="auto" w:fill="FFFFFF"/>
        </w:rPr>
        <w:t>IRC01</w:t>
      </w:r>
    </w:p>
    <w:p w14:paraId="588FBF66" w14:textId="4B84C68B" w:rsidR="005F5BF4" w:rsidRDefault="005F5BF4" w:rsidP="00F410F6">
      <w:pPr>
        <w:pStyle w:val="ListParagraph"/>
        <w:numPr>
          <w:ilvl w:val="0"/>
          <w:numId w:val="3"/>
        </w:numPr>
        <w:rPr>
          <w:rFonts w:cstheme="minorHAnsi"/>
          <w:color w:val="333333"/>
          <w:shd w:val="clear" w:color="auto" w:fill="FFFFFF"/>
        </w:rPr>
      </w:pPr>
      <w:r>
        <w:rPr>
          <w:rFonts w:cstheme="minorHAnsi"/>
          <w:color w:val="333333"/>
          <w:shd w:val="clear" w:color="auto" w:fill="FFFFFF"/>
        </w:rPr>
        <w:t>IRC02</w:t>
      </w:r>
    </w:p>
    <w:p w14:paraId="3FC1A135" w14:textId="7424F31D" w:rsidR="005F5BF4" w:rsidRDefault="005F5BF4" w:rsidP="00F410F6">
      <w:pPr>
        <w:pStyle w:val="ListParagraph"/>
        <w:numPr>
          <w:ilvl w:val="0"/>
          <w:numId w:val="3"/>
        </w:numPr>
        <w:rPr>
          <w:rFonts w:cstheme="minorHAnsi"/>
          <w:color w:val="333333"/>
          <w:shd w:val="clear" w:color="auto" w:fill="FFFFFF"/>
        </w:rPr>
      </w:pPr>
      <w:r>
        <w:rPr>
          <w:rFonts w:cstheme="minorHAnsi"/>
          <w:color w:val="333333"/>
          <w:shd w:val="clear" w:color="auto" w:fill="FFFFFF"/>
        </w:rPr>
        <w:t>ISS00</w:t>
      </w:r>
    </w:p>
    <w:p w14:paraId="488FA0B6" w14:textId="64FFBB6F" w:rsidR="005F5BF4" w:rsidRDefault="006D0B25" w:rsidP="00F410F6">
      <w:pPr>
        <w:pStyle w:val="ListParagraph"/>
        <w:numPr>
          <w:ilvl w:val="0"/>
          <w:numId w:val="3"/>
        </w:numPr>
        <w:rPr>
          <w:rFonts w:cstheme="minorHAnsi"/>
          <w:color w:val="333333"/>
          <w:shd w:val="clear" w:color="auto" w:fill="FFFFFF"/>
        </w:rPr>
      </w:pPr>
      <w:r>
        <w:rPr>
          <w:rFonts w:cstheme="minorHAnsi"/>
          <w:color w:val="333333"/>
          <w:shd w:val="clear" w:color="auto" w:fill="FFFFFF"/>
        </w:rPr>
        <w:t>ITM01</w:t>
      </w:r>
    </w:p>
    <w:p w14:paraId="41C681F1" w14:textId="5D135997" w:rsidR="006D0B25" w:rsidRDefault="006D0B25" w:rsidP="00F410F6">
      <w:pPr>
        <w:pStyle w:val="ListParagraph"/>
        <w:numPr>
          <w:ilvl w:val="0"/>
          <w:numId w:val="3"/>
        </w:numPr>
        <w:rPr>
          <w:rFonts w:cstheme="minorHAnsi"/>
          <w:color w:val="333333"/>
          <w:shd w:val="clear" w:color="auto" w:fill="FFFFFF"/>
        </w:rPr>
      </w:pPr>
      <w:r>
        <w:rPr>
          <w:rFonts w:cstheme="minorHAnsi"/>
          <w:color w:val="333333"/>
          <w:shd w:val="clear" w:color="auto" w:fill="FFFFFF"/>
        </w:rPr>
        <w:t>ITM02</w:t>
      </w:r>
    </w:p>
    <w:p w14:paraId="4A60DD42" w14:textId="7C64DB03" w:rsidR="006D0B25" w:rsidRDefault="006D0B25" w:rsidP="00F410F6">
      <w:pPr>
        <w:pStyle w:val="ListParagraph"/>
        <w:numPr>
          <w:ilvl w:val="0"/>
          <w:numId w:val="3"/>
        </w:numPr>
        <w:rPr>
          <w:rFonts w:cstheme="minorHAnsi"/>
          <w:color w:val="333333"/>
          <w:shd w:val="clear" w:color="auto" w:fill="FFFFFF"/>
        </w:rPr>
      </w:pPr>
      <w:r>
        <w:rPr>
          <w:rFonts w:cstheme="minorHAnsi"/>
          <w:color w:val="333333"/>
          <w:shd w:val="clear" w:color="auto" w:fill="FFFFFF"/>
        </w:rPr>
        <w:t>ICM00</w:t>
      </w:r>
    </w:p>
    <w:p w14:paraId="44330A03" w14:textId="5860A7C5" w:rsidR="006D0B25" w:rsidRDefault="006D0B25" w:rsidP="00F410F6">
      <w:pPr>
        <w:pStyle w:val="ListParagraph"/>
        <w:numPr>
          <w:ilvl w:val="0"/>
          <w:numId w:val="3"/>
        </w:numPr>
        <w:rPr>
          <w:rFonts w:cstheme="minorHAnsi"/>
          <w:color w:val="333333"/>
          <w:shd w:val="clear" w:color="auto" w:fill="FFFFFF"/>
        </w:rPr>
      </w:pPr>
      <w:r>
        <w:rPr>
          <w:rFonts w:cstheme="minorHAnsi"/>
          <w:color w:val="333333"/>
          <w:shd w:val="clear" w:color="auto" w:fill="FFFFFF"/>
        </w:rPr>
        <w:t>IVT01</w:t>
      </w:r>
    </w:p>
    <w:p w14:paraId="0F11248F" w14:textId="01E02DA3" w:rsidR="006D0B25" w:rsidRPr="00F410F6" w:rsidRDefault="006D0B25" w:rsidP="00F410F6">
      <w:pPr>
        <w:pStyle w:val="ListParagraph"/>
        <w:numPr>
          <w:ilvl w:val="0"/>
          <w:numId w:val="3"/>
        </w:numPr>
        <w:rPr>
          <w:rFonts w:cstheme="minorHAnsi"/>
          <w:color w:val="333333"/>
          <w:shd w:val="clear" w:color="auto" w:fill="FFFFFF"/>
        </w:rPr>
      </w:pPr>
      <w:r>
        <w:rPr>
          <w:rFonts w:cstheme="minorHAnsi"/>
          <w:color w:val="333333"/>
          <w:shd w:val="clear" w:color="auto" w:fill="FFFFFF"/>
        </w:rPr>
        <w:t>IVT02</w:t>
      </w:r>
    </w:p>
    <w:sectPr w:rsidR="006D0B25" w:rsidRPr="00F41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716D"/>
    <w:multiLevelType w:val="hybridMultilevel"/>
    <w:tmpl w:val="3F58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905CA"/>
    <w:multiLevelType w:val="hybridMultilevel"/>
    <w:tmpl w:val="9C3E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36857"/>
    <w:multiLevelType w:val="hybridMultilevel"/>
    <w:tmpl w:val="1CE6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A7"/>
    <w:rsid w:val="000819ED"/>
    <w:rsid w:val="002A6E9B"/>
    <w:rsid w:val="00410AA9"/>
    <w:rsid w:val="0057762D"/>
    <w:rsid w:val="005B667B"/>
    <w:rsid w:val="005F5BF4"/>
    <w:rsid w:val="006D0B25"/>
    <w:rsid w:val="009C1E42"/>
    <w:rsid w:val="00AB6B5F"/>
    <w:rsid w:val="00AE45C8"/>
    <w:rsid w:val="00B46345"/>
    <w:rsid w:val="00D44E90"/>
    <w:rsid w:val="00ED0461"/>
    <w:rsid w:val="00F410F6"/>
    <w:rsid w:val="00FD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7C95"/>
  <w15:chartTrackingRefBased/>
  <w15:docId w15:val="{B51B5C8F-B3F2-46EE-A9B7-8D029575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6B5F"/>
    <w:rPr>
      <w:b/>
      <w:bCs/>
    </w:rPr>
  </w:style>
  <w:style w:type="paragraph" w:styleId="ListParagraph">
    <w:name w:val="List Paragraph"/>
    <w:basedOn w:val="Normal"/>
    <w:uiPriority w:val="34"/>
    <w:qFormat/>
    <w:rsid w:val="00ED0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35CC6526B27A48A8DF625CEF12F0A5" ma:contentTypeVersion="13" ma:contentTypeDescription="Create a new document." ma:contentTypeScope="" ma:versionID="6d5f14aad688873eb315b662d24f6053">
  <xsd:schema xmlns:xsd="http://www.w3.org/2001/XMLSchema" xmlns:xs="http://www.w3.org/2001/XMLSchema" xmlns:p="http://schemas.microsoft.com/office/2006/metadata/properties" xmlns:ns3="4be1461f-c246-41d6-9bda-7c0f9e92112d" xmlns:ns4="1d98ddbd-b589-4d3e-99e3-7cedb38e8c69" targetNamespace="http://schemas.microsoft.com/office/2006/metadata/properties" ma:root="true" ma:fieldsID="6189382c112f94eb14463e83260dcc4b" ns3:_="" ns4:_="">
    <xsd:import namespace="4be1461f-c246-41d6-9bda-7c0f9e92112d"/>
    <xsd:import namespace="1d98ddbd-b589-4d3e-99e3-7cedb38e8c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461f-c246-41d6-9bda-7c0f9e9211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8ddbd-b589-4d3e-99e3-7cedb38e8c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F5ECE-A999-421E-907D-AF9158F7629A}">
  <ds:schemaRefs>
    <ds:schemaRef ds:uri="http://schemas.openxmlformats.org/package/2006/metadata/core-properties"/>
    <ds:schemaRef ds:uri="http://purl.org/dc/elements/1.1/"/>
    <ds:schemaRef ds:uri="http://schemas.microsoft.com/office/infopath/2007/PartnerControls"/>
    <ds:schemaRef ds:uri="4be1461f-c246-41d6-9bda-7c0f9e92112d"/>
    <ds:schemaRef ds:uri="http://schemas.microsoft.com/office/2006/metadata/properties"/>
    <ds:schemaRef ds:uri="http://purl.org/dc/terms/"/>
    <ds:schemaRef ds:uri="http://schemas.microsoft.com/office/2006/documentManagement/types"/>
    <ds:schemaRef ds:uri="1d98ddbd-b589-4d3e-99e3-7cedb38e8c69"/>
    <ds:schemaRef ds:uri="http://www.w3.org/XML/1998/namespace"/>
    <ds:schemaRef ds:uri="http://purl.org/dc/dcmitype/"/>
  </ds:schemaRefs>
</ds:datastoreItem>
</file>

<file path=customXml/itemProps2.xml><?xml version="1.0" encoding="utf-8"?>
<ds:datastoreItem xmlns:ds="http://schemas.openxmlformats.org/officeDocument/2006/customXml" ds:itemID="{34EBAE82-4862-46D9-A9CD-63D2371EFC55}">
  <ds:schemaRefs>
    <ds:schemaRef ds:uri="http://schemas.microsoft.com/sharepoint/v3/contenttype/forms"/>
  </ds:schemaRefs>
</ds:datastoreItem>
</file>

<file path=customXml/itemProps3.xml><?xml version="1.0" encoding="utf-8"?>
<ds:datastoreItem xmlns:ds="http://schemas.openxmlformats.org/officeDocument/2006/customXml" ds:itemID="{2394D64A-BB1A-43FF-BD0A-F75CD79D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461f-c246-41d6-9bda-7c0f9e92112d"/>
    <ds:schemaRef ds:uri="1d98ddbd-b589-4d3e-99e3-7cedb38e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Vecchio, Anthony</dc:creator>
  <cp:keywords/>
  <dc:description/>
  <cp:lastModifiedBy>Del Vecchio, Anthony</cp:lastModifiedBy>
  <cp:revision>15</cp:revision>
  <dcterms:created xsi:type="dcterms:W3CDTF">2021-02-02T18:52:00Z</dcterms:created>
  <dcterms:modified xsi:type="dcterms:W3CDTF">2021-02-04T15:16:00Z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0x010100E435CC6526B27A48A8DF625CEF12F0A5</vt:lpwstr>
  </property>
</Properties>
</file>