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C181" w14:textId="509A3FA8" w:rsidR="00133CD6" w:rsidRDefault="00806BBC" w:rsidP="00806BBC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Academy at Lincoln 2021-22 Supply List</w:t>
      </w:r>
    </w:p>
    <w:p w14:paraId="4888EB39" w14:textId="6EF05F65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1.5” binder (no larger &amp; no “Trapper Keeper” binders – They won’t fit in the desk)</w:t>
      </w:r>
    </w:p>
    <w:p w14:paraId="413A6F4A" w14:textId="512708B1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Dividers for binder with pockets</w:t>
      </w:r>
    </w:p>
    <w:p w14:paraId="61854A9C" w14:textId="670FBBD1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Loose-leaf paper (wide ruled)</w:t>
      </w:r>
    </w:p>
    <w:p w14:paraId="61A53FC7" w14:textId="0FC683E8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Graph paper</w:t>
      </w:r>
    </w:p>
    <w:p w14:paraId="4DBF2011" w14:textId="45317F58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#2 wooden pencils with optional eraser tops</w:t>
      </w:r>
    </w:p>
    <w:p w14:paraId="16EF1AFA" w14:textId="56AE72D0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highlighters</w:t>
      </w:r>
    </w:p>
    <w:p w14:paraId="7D7786C7" w14:textId="4DEDC1D6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Colored pencils or washable markers – approximately a dozen </w:t>
      </w:r>
    </w:p>
    <w:p w14:paraId="35321D90" w14:textId="578F37B4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Large glue stick or multiple glue sticks</w:t>
      </w:r>
    </w:p>
    <w:p w14:paraId="2C58E5FC" w14:textId="7F0FCAC2" w:rsidR="00806BBC" w:rsidRDefault="00806BBC" w:rsidP="00806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Zipper pencil pouch (no pencil boxes)</w:t>
      </w:r>
    </w:p>
    <w:p w14:paraId="52C79680" w14:textId="01F08DEE" w:rsidR="00DE3A4F" w:rsidRDefault="00806BBC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– one subject composition books – MATH, SCIENCE, LANGUAGE ARTS, SOCIAL STUDIES </w:t>
      </w:r>
    </w:p>
    <w:p w14:paraId="0481961E" w14:textId="76C19C95" w:rsidR="00DE3A4F" w:rsidRDefault="00DE3A4F" w:rsidP="00DE3A4F">
      <w:pPr>
        <w:rPr>
          <w:sz w:val="24"/>
          <w:szCs w:val="24"/>
        </w:rPr>
      </w:pPr>
      <w:r>
        <w:rPr>
          <w:sz w:val="24"/>
          <w:szCs w:val="24"/>
        </w:rPr>
        <w:t>As an elementary team, we have decided that students will need the following</w:t>
      </w:r>
      <w:r w:rsidR="00A37355">
        <w:rPr>
          <w:sz w:val="24"/>
          <w:szCs w:val="24"/>
        </w:rPr>
        <w:t xml:space="preserve"> additional</w:t>
      </w:r>
      <w:r>
        <w:rPr>
          <w:sz w:val="24"/>
          <w:szCs w:val="24"/>
        </w:rPr>
        <w:t xml:space="preserve"> supplies to be most successful this school year:</w:t>
      </w:r>
    </w:p>
    <w:p w14:paraId="2606CD96" w14:textId="7CA0E7E7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composition books (1 for ELA and 1 for science</w:t>
      </w:r>
      <w:r w:rsidR="00A37355">
        <w:rPr>
          <w:sz w:val="24"/>
          <w:szCs w:val="24"/>
        </w:rPr>
        <w:t>)</w:t>
      </w:r>
    </w:p>
    <w:p w14:paraId="08E490DF" w14:textId="73ADB4B6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page protectors</w:t>
      </w:r>
    </w:p>
    <w:p w14:paraId="69FAA094" w14:textId="0A0005E7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Sticky notes for science</w:t>
      </w:r>
    </w:p>
    <w:p w14:paraId="3DEF2B50" w14:textId="7219DB72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Black or blue pens for ELA</w:t>
      </w:r>
    </w:p>
    <w:p w14:paraId="650485D2" w14:textId="75DB55FB" w:rsidR="00DE3A4F" w:rsidRDefault="00DE3A4F" w:rsidP="00DE3A4F">
      <w:pPr>
        <w:rPr>
          <w:sz w:val="24"/>
          <w:szCs w:val="24"/>
        </w:rPr>
      </w:pPr>
      <w:r>
        <w:rPr>
          <w:sz w:val="24"/>
          <w:szCs w:val="24"/>
        </w:rPr>
        <w:t>The following supplies are optional:</w:t>
      </w:r>
    </w:p>
    <w:p w14:paraId="7A7E6535" w14:textId="714CD170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Earbuds or headphones for electronics</w:t>
      </w:r>
    </w:p>
    <w:p w14:paraId="2B0BAB07" w14:textId="07615C24" w:rsidR="00DE3A4F" w:rsidRDefault="00DE3A4F" w:rsidP="00DE3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USB memory stick for file storage on a lanyard or keychain with name. </w:t>
      </w:r>
    </w:p>
    <w:p w14:paraId="3D187CB0" w14:textId="0AB556EA" w:rsidR="00DE3A4F" w:rsidRDefault="00DE3A4F" w:rsidP="00DE3A4F">
      <w:pPr>
        <w:ind w:left="360"/>
        <w:rPr>
          <w:i/>
          <w:iCs/>
          <w:sz w:val="24"/>
          <w:szCs w:val="24"/>
        </w:rPr>
      </w:pPr>
    </w:p>
    <w:p w14:paraId="69D40A80" w14:textId="0024D61B" w:rsidR="00DE3A4F" w:rsidRPr="00DE3A4F" w:rsidRDefault="00DE3A4F" w:rsidP="00DE3A4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DE3A4F">
        <w:rPr>
          <w:i/>
          <w:iCs/>
          <w:sz w:val="24"/>
          <w:szCs w:val="24"/>
        </w:rPr>
        <w:t xml:space="preserve">We do not advise bringing air pods or expensive headphones or electronics to school, as listening devices are easily damaged or go missing. We can also provide earbuds if needed. </w:t>
      </w:r>
      <w:bookmarkEnd w:id="0"/>
    </w:p>
    <w:sectPr w:rsidR="00DE3A4F" w:rsidRPr="00DE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6247"/>
    <w:multiLevelType w:val="hybridMultilevel"/>
    <w:tmpl w:val="A86CB480"/>
    <w:lvl w:ilvl="0" w:tplc="ED0EC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53C4"/>
    <w:multiLevelType w:val="hybridMultilevel"/>
    <w:tmpl w:val="F608426C"/>
    <w:lvl w:ilvl="0" w:tplc="89D2B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648"/>
    <w:multiLevelType w:val="hybridMultilevel"/>
    <w:tmpl w:val="DE40BAB6"/>
    <w:lvl w:ilvl="0" w:tplc="01E88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5BD0"/>
    <w:multiLevelType w:val="hybridMultilevel"/>
    <w:tmpl w:val="1B866972"/>
    <w:lvl w:ilvl="0" w:tplc="A83A3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7BB"/>
    <w:multiLevelType w:val="hybridMultilevel"/>
    <w:tmpl w:val="16122D82"/>
    <w:lvl w:ilvl="0" w:tplc="EDB0F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5330"/>
    <w:multiLevelType w:val="hybridMultilevel"/>
    <w:tmpl w:val="8BD4AA4C"/>
    <w:lvl w:ilvl="0" w:tplc="466C2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777A"/>
    <w:multiLevelType w:val="hybridMultilevel"/>
    <w:tmpl w:val="061E2D12"/>
    <w:lvl w:ilvl="0" w:tplc="DCD09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C"/>
    <w:rsid w:val="00133CD6"/>
    <w:rsid w:val="00806BBC"/>
    <w:rsid w:val="00A37355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DB65"/>
  <w15:chartTrackingRefBased/>
  <w15:docId w15:val="{D3E752A3-9BB3-4044-8EBC-4EDCCD7C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EA21CD9FF8C4EB3D0147B5BFE7885" ma:contentTypeVersion="14" ma:contentTypeDescription="Create a new document." ma:contentTypeScope="" ma:versionID="784134daca1751214d228db2d226e8a3">
  <xsd:schema xmlns:xsd="http://www.w3.org/2001/XMLSchema" xmlns:xs="http://www.w3.org/2001/XMLSchema" xmlns:p="http://schemas.microsoft.com/office/2006/metadata/properties" xmlns:ns3="d73b37e0-2c1f-4a51-b0b7-6ef4fd08ad87" xmlns:ns4="a1880243-b0d0-41dc-a3b5-0b2b84e85cd5" targetNamespace="http://schemas.microsoft.com/office/2006/metadata/properties" ma:root="true" ma:fieldsID="62d6ce239868477d211f634e3481943e" ns3:_="" ns4:_="">
    <xsd:import namespace="d73b37e0-2c1f-4a51-b0b7-6ef4fd08ad87"/>
    <xsd:import namespace="a1880243-b0d0-41dc-a3b5-0b2b84e85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37e0-2c1f-4a51-b0b7-6ef4fd08a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0243-b0d0-41dc-a3b5-0b2b84e8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10A7B-5370-4A01-A1A7-8D749ABBF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DF122-D7E4-43BB-9AB9-93FC3FB1D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A45C9-B35A-4734-B9A4-E793CF2D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37e0-2c1f-4a51-b0b7-6ef4fd08ad87"/>
    <ds:schemaRef ds:uri="a1880243-b0d0-41dc-a3b5-0b2b84e8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Geise, Ashley L</dc:creator>
  <cp:keywords/>
  <dc:description/>
  <cp:lastModifiedBy>Geise, Ashley L</cp:lastModifiedBy>
  <cp:revision>2</cp:revision>
  <dcterms:created xsi:type="dcterms:W3CDTF">2021-08-12T12:52:00Z</dcterms:created>
  <dcterms:modified xsi:type="dcterms:W3CDTF">2021-08-13T13:37:00Z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0x010100B15EA21CD9FF8C4EB3D0147B5BFE7885</vt:lpwstr>
  </property>
</Properties>
</file>