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5FDAB" w14:textId="77777777" w:rsidR="00C60C77" w:rsidRPr="00C60C77" w:rsidRDefault="00C60C77" w:rsidP="00C60C77">
      <w:pPr>
        <w:widowControl w:val="0"/>
        <w:spacing w:after="0" w:line="240" w:lineRule="auto"/>
        <w:jc w:val="center"/>
        <w:rPr>
          <w:rFonts w:ascii="Times New Roman" w:hAnsi="Times New Roman" w:cs="Times New Roman"/>
          <w:b/>
          <w:bCs/>
          <w14:ligatures w14:val="none"/>
        </w:rPr>
      </w:pPr>
      <w:r w:rsidRPr="00C60C77">
        <w:rPr>
          <w:rFonts w:ascii="Times New Roman" w:hAnsi="Times New Roman" w:cs="Times New Roman"/>
          <w:b/>
          <w:bCs/>
          <w14:ligatures w14:val="none"/>
        </w:rPr>
        <w:t xml:space="preserve">7th Grade </w:t>
      </w:r>
    </w:p>
    <w:p w14:paraId="03814631" w14:textId="77777777" w:rsidR="00C60C77" w:rsidRPr="00C60C77" w:rsidRDefault="00C60C77" w:rsidP="00C60C77">
      <w:pPr>
        <w:widowControl w:val="0"/>
        <w:spacing w:after="0" w:line="240" w:lineRule="auto"/>
        <w:jc w:val="center"/>
        <w:rPr>
          <w:rFonts w:ascii="Times New Roman" w:hAnsi="Times New Roman" w:cs="Times New Roman"/>
          <w:b/>
          <w:bCs/>
          <w14:ligatures w14:val="none"/>
        </w:rPr>
      </w:pPr>
      <w:r w:rsidRPr="00C60C77">
        <w:rPr>
          <w:rFonts w:ascii="Times New Roman" w:hAnsi="Times New Roman" w:cs="Times New Roman"/>
          <w:b/>
          <w:bCs/>
          <w14:ligatures w14:val="none"/>
        </w:rPr>
        <w:t xml:space="preserve">Individuals and Society </w:t>
      </w:r>
    </w:p>
    <w:p w14:paraId="116E7AB4" w14:textId="77777777" w:rsidR="00C60C77" w:rsidRPr="00C60C77" w:rsidRDefault="00C60C77" w:rsidP="00C60C77">
      <w:pPr>
        <w:widowControl w:val="0"/>
        <w:spacing w:after="0" w:line="240" w:lineRule="auto"/>
        <w:jc w:val="center"/>
        <w:rPr>
          <w:rFonts w:ascii="Times New Roman" w:hAnsi="Times New Roman" w:cs="Times New Roman"/>
          <w:b/>
          <w:bCs/>
          <w14:ligatures w14:val="none"/>
        </w:rPr>
      </w:pPr>
      <w:r w:rsidRPr="00C60C77">
        <w:rPr>
          <w:rFonts w:ascii="Times New Roman" w:hAnsi="Times New Roman" w:cs="Times New Roman"/>
          <w:b/>
          <w:bCs/>
          <w14:ligatures w14:val="none"/>
        </w:rPr>
        <w:t xml:space="preserve">(Social Studies) </w:t>
      </w:r>
    </w:p>
    <w:p w14:paraId="56660802" w14:textId="77777777" w:rsidR="00C60C77" w:rsidRPr="00C60C77" w:rsidRDefault="00C60C77" w:rsidP="00C60C77">
      <w:pPr>
        <w:widowControl w:val="0"/>
        <w:tabs>
          <w:tab w:val="left" w:pos="1656"/>
        </w:tabs>
        <w:spacing w:after="0" w:line="240" w:lineRule="auto"/>
        <w:jc w:val="center"/>
        <w:rPr>
          <w:rFonts w:ascii="Times New Roman" w:hAnsi="Times New Roman" w:cs="Times New Roman"/>
          <w:b/>
          <w:bCs/>
          <w14:ligatures w14:val="none"/>
        </w:rPr>
      </w:pPr>
      <w:r w:rsidRPr="00C60C77">
        <w:rPr>
          <w:rFonts w:ascii="Times New Roman" w:hAnsi="Times New Roman" w:cs="Times New Roman"/>
          <w:b/>
          <w:bCs/>
          <w14:ligatures w14:val="none"/>
        </w:rPr>
        <w:t xml:space="preserve">Course Syllabus </w:t>
      </w:r>
    </w:p>
    <w:p w14:paraId="234E0C8B" w14:textId="5A6C97B0" w:rsidR="00C60C77" w:rsidRPr="00C60C77" w:rsidRDefault="00C60C77" w:rsidP="00C60C77">
      <w:pPr>
        <w:widowControl w:val="0"/>
        <w:tabs>
          <w:tab w:val="left" w:pos="1656"/>
        </w:tabs>
        <w:spacing w:after="0" w:line="240" w:lineRule="auto"/>
        <w:jc w:val="center"/>
        <w:rPr>
          <w:rFonts w:ascii="Times New Roman" w:hAnsi="Times New Roman" w:cs="Times New Roman"/>
          <w:b/>
          <w:bCs/>
          <w14:ligatures w14:val="none"/>
        </w:rPr>
      </w:pPr>
      <w:r w:rsidRPr="00C60C77">
        <w:rPr>
          <w:rFonts w:ascii="Times New Roman" w:hAnsi="Times New Roman" w:cs="Times New Roman"/>
          <w:b/>
          <w:bCs/>
          <w14:ligatures w14:val="none"/>
        </w:rPr>
        <w:t>2020-</w:t>
      </w:r>
      <w:r>
        <w:rPr>
          <w:rFonts w:ascii="Times New Roman" w:hAnsi="Times New Roman" w:cs="Times New Roman"/>
          <w:b/>
          <w:bCs/>
          <w14:ligatures w14:val="none"/>
        </w:rPr>
        <w:t>2021</w:t>
      </w:r>
    </w:p>
    <w:p w14:paraId="40A0DEAD" w14:textId="010C40EF" w:rsidR="00C60C77" w:rsidRPr="002E02F8" w:rsidRDefault="00C60C77" w:rsidP="002E02F8">
      <w:pPr>
        <w:widowControl w:val="0"/>
        <w:tabs>
          <w:tab w:val="left" w:pos="1656"/>
        </w:tabs>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w:t>
      </w:r>
      <w:r w:rsidRPr="002E02F8">
        <w:rPr>
          <w:rFonts w:ascii="Times New Roman" w:hAnsi="Times New Roman" w:cs="Times New Roman"/>
          <w:b/>
          <w:bCs/>
          <w:i/>
          <w:iCs/>
          <w:sz w:val="28"/>
          <w:szCs w:val="28"/>
          <w:u w:val="single"/>
          <w14:ligatures w14:val="none"/>
        </w:rPr>
        <w:t>Course Description</w:t>
      </w:r>
    </w:p>
    <w:p w14:paraId="768B56F4" w14:textId="41BC8FEB" w:rsidR="00C60C77" w:rsidRPr="00C60C77" w:rsidRDefault="00C60C77" w:rsidP="00C60C77">
      <w:pPr>
        <w:widowControl w:val="0"/>
        <w:rPr>
          <w:rFonts w:ascii="Times New Roman" w:hAnsi="Times New Roman" w:cs="Times New Roman"/>
          <w14:ligatures w14:val="none"/>
        </w:rPr>
      </w:pPr>
      <w:r w:rsidRPr="00C60C77">
        <w:rPr>
          <w:rFonts w:ascii="Times New Roman" w:hAnsi="Times New Roman" w:cs="Times New Roman"/>
          <w14:ligatures w14:val="none"/>
        </w:rPr>
        <w:t xml:space="preserve">The Seventh </w:t>
      </w:r>
      <w:r w:rsidR="002E02F8">
        <w:rPr>
          <w:rFonts w:ascii="Times New Roman" w:hAnsi="Times New Roman" w:cs="Times New Roman"/>
          <w14:ligatures w14:val="none"/>
        </w:rPr>
        <w:t>G</w:t>
      </w:r>
      <w:r w:rsidRPr="00C60C77">
        <w:rPr>
          <w:rFonts w:ascii="Times New Roman" w:hAnsi="Times New Roman" w:cs="Times New Roman"/>
          <w14:ligatures w14:val="none"/>
        </w:rPr>
        <w:t xml:space="preserve">rade Individuals and Society curriculum focuses on the economic, political, social, and global interactions in society ranging from the mid 1400’s up until the 20th century.  The Units that students will be covering will be: Renaissance, Reformation and Scientific Revolution, Exploration, Enlightenment, Revolutions of the World, Industrial Revolutions and Response, Imperialism, World Wars, Post War, and Modern World.  In the Middle Years Program (MYP) Individuals and Society aims to encourage students to respect and understand the world around them, and to provide them skills that will further them as a 21st century learner.  Students will achieve this knowledge through flexible thinking, creative and innovative response, and being a continued learner. </w:t>
      </w:r>
    </w:p>
    <w:p w14:paraId="614FA91E" w14:textId="00DB1985" w:rsidR="00C60C77" w:rsidRPr="002E02F8" w:rsidRDefault="00C60C77" w:rsidP="00C60C77">
      <w:pPr>
        <w:widowControl w:val="0"/>
        <w:jc w:val="center"/>
        <w:rPr>
          <w:rFonts w:ascii="Times New Roman" w:hAnsi="Times New Roman" w:cs="Times New Roman"/>
          <w:sz w:val="22"/>
          <w:szCs w:val="22"/>
          <w:u w:val="single"/>
          <w14:ligatures w14:val="none"/>
        </w:rPr>
      </w:pPr>
      <w:r w:rsidRPr="002E02F8">
        <w:rPr>
          <w:rFonts w:ascii="Times New Roman" w:hAnsi="Times New Roman" w:cs="Times New Roman"/>
          <w:b/>
          <w:bCs/>
          <w:sz w:val="28"/>
          <w:szCs w:val="28"/>
          <w:u w:val="single"/>
          <w14:ligatures w14:val="none"/>
        </w:rPr>
        <w:t>Classroom Objectives and Goals</w:t>
      </w:r>
    </w:p>
    <w:p w14:paraId="4817D7AA" w14:textId="02D89532" w:rsidR="00C60C77" w:rsidRPr="00C60C77" w:rsidRDefault="00C60C77" w:rsidP="00C60C77">
      <w:pPr>
        <w:widowControl w:val="0"/>
        <w:spacing w:after="0" w:line="240" w:lineRule="auto"/>
        <w:rPr>
          <w:rFonts w:ascii="Times New Roman" w:hAnsi="Times New Roman" w:cs="Times New Roman"/>
          <w14:ligatures w14:val="none"/>
        </w:rPr>
      </w:pPr>
      <w:r>
        <w:rPr>
          <w:rFonts w:ascii="Times New Roman" w:hAnsi="Times New Roman" w:cs="Times New Roman"/>
          <w:b/>
          <w:bCs/>
          <w:sz w:val="28"/>
          <w:szCs w:val="28"/>
          <w14:ligatures w14:val="none"/>
        </w:rPr>
        <w:t xml:space="preserve"> </w:t>
      </w:r>
      <w:r w:rsidRPr="00C60C77">
        <w:rPr>
          <w:rFonts w:ascii="Times New Roman" w:hAnsi="Times New Roman" w:cs="Times New Roman"/>
          <w14:ligatures w14:val="none"/>
        </w:rPr>
        <w:t xml:space="preserve">The aims and objectives of my classroom are to encourage and enable students to develop skills in but not limited to: </w:t>
      </w:r>
    </w:p>
    <w:p w14:paraId="55B96096"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Applying Past Knowledge to new Situations </w:t>
      </w:r>
    </w:p>
    <w:p w14:paraId="43BB2D70"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Thinking and Communicating with Clarity and  Precision </w:t>
      </w:r>
    </w:p>
    <w:p w14:paraId="7ECAFE72"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Questioning and Posing Problems  </w:t>
      </w:r>
    </w:p>
    <w:p w14:paraId="4C9056AC"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Thinking about Thinking (Metacognition) </w:t>
      </w:r>
    </w:p>
    <w:p w14:paraId="5859D6AE"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Thinking Flexibly </w:t>
      </w:r>
    </w:p>
    <w:p w14:paraId="098DB505"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Persisting </w:t>
      </w:r>
    </w:p>
    <w:p w14:paraId="1C663232" w14:textId="7C06A9D4"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 Listening with Understanding and Empathy </w:t>
      </w:r>
    </w:p>
    <w:p w14:paraId="17A0768B"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Thinking Interdependently  </w:t>
      </w:r>
    </w:p>
    <w:p w14:paraId="01F065D3" w14:textId="706EBC09" w:rsidR="00C60C77" w:rsidRDefault="00C60C77" w:rsidP="00C60C77">
      <w:pPr>
        <w:widowControl w:val="0"/>
        <w:spacing w:after="0" w:line="240" w:lineRule="auto"/>
        <w:ind w:left="360" w:hanging="360"/>
        <w:rPr>
          <w:rFonts w:ascii="Times New Roman" w:hAnsi="Times New Roman" w:cs="Times New Roman"/>
          <w14:ligatures w14:val="none"/>
        </w:rPr>
      </w:pPr>
      <w:r w:rsidRPr="00C60C77">
        <w:rPr>
          <w:rFonts w:ascii="Times New Roman" w:hAnsi="Times New Roman" w:cs="Times New Roman"/>
          <w:lang w:val="x-none"/>
        </w:rPr>
        <w:t>¨</w:t>
      </w:r>
      <w:r w:rsidRPr="00C60C77">
        <w:rPr>
          <w:rFonts w:ascii="Times New Roman" w:hAnsi="Times New Roman" w:cs="Times New Roman"/>
        </w:rPr>
        <w:t> </w:t>
      </w:r>
      <w:r w:rsidRPr="00C60C77">
        <w:rPr>
          <w:rFonts w:ascii="Times New Roman" w:hAnsi="Times New Roman" w:cs="Times New Roman"/>
          <w14:ligatures w14:val="none"/>
        </w:rPr>
        <w:t xml:space="preserve">Remaining Open to Continued Learning </w:t>
      </w:r>
    </w:p>
    <w:p w14:paraId="537E43C9" w14:textId="77777777" w:rsidR="002E02F8" w:rsidRPr="002E02F8" w:rsidRDefault="002E02F8" w:rsidP="002E02F8">
      <w:pPr>
        <w:widowControl w:val="0"/>
        <w:spacing w:after="0" w:line="240" w:lineRule="auto"/>
        <w:jc w:val="center"/>
        <w:rPr>
          <w:rFonts w:ascii="Times New Roman" w:hAnsi="Times New Roman" w:cs="Times New Roman"/>
          <w:b/>
          <w:bCs/>
          <w:i/>
          <w:iCs/>
          <w:sz w:val="28"/>
          <w:szCs w:val="28"/>
          <w:u w:val="single"/>
          <w14:ligatures w14:val="none"/>
        </w:rPr>
      </w:pPr>
      <w:r w:rsidRPr="002E02F8">
        <w:rPr>
          <w:rFonts w:ascii="Times New Roman" w:hAnsi="Times New Roman" w:cs="Times New Roman"/>
          <w:b/>
          <w:bCs/>
          <w:i/>
          <w:iCs/>
          <w:sz w:val="28"/>
          <w:szCs w:val="28"/>
          <w:u w:val="single"/>
          <w14:ligatures w14:val="none"/>
        </w:rPr>
        <w:t>North Carolina Standards Curriculum</w:t>
      </w:r>
    </w:p>
    <w:p w14:paraId="2DFB599A" w14:textId="77777777"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7.H.1: </w:t>
      </w:r>
      <w:r w:rsidRPr="002E02F8">
        <w:rPr>
          <w:rFonts w:ascii="Times New Roman" w:hAnsi="Times New Roman" w:cs="Times New Roman"/>
          <w14:ligatures w14:val="none"/>
        </w:rPr>
        <w:t xml:space="preserve">Use historical thinking to analyze various modern societies </w:t>
      </w:r>
    </w:p>
    <w:p w14:paraId="1EA92BC9" w14:textId="77777777"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7.H.2: </w:t>
      </w:r>
      <w:r w:rsidRPr="002E02F8">
        <w:rPr>
          <w:rFonts w:ascii="Times New Roman" w:hAnsi="Times New Roman" w:cs="Times New Roman"/>
          <w14:ligatures w14:val="none"/>
        </w:rPr>
        <w:t xml:space="preserve">Understand the implications of global interactions. </w:t>
      </w:r>
    </w:p>
    <w:p w14:paraId="5B017265" w14:textId="77777777"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7.G.1: </w:t>
      </w:r>
      <w:r w:rsidRPr="002E02F8">
        <w:rPr>
          <w:rFonts w:ascii="Times New Roman" w:hAnsi="Times New Roman" w:cs="Times New Roman"/>
          <w14:ligatures w14:val="none"/>
        </w:rPr>
        <w:t xml:space="preserve">Understand how geography, geographic trends, and environmental conditions shape modern societies and regions </w:t>
      </w:r>
    </w:p>
    <w:p w14:paraId="618E6541" w14:textId="2117C332"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7.G.2: </w:t>
      </w:r>
      <w:r w:rsidRPr="002E02F8">
        <w:rPr>
          <w:rFonts w:ascii="Times New Roman" w:hAnsi="Times New Roman" w:cs="Times New Roman"/>
          <w14:ligatures w14:val="none"/>
        </w:rPr>
        <w:t xml:space="preserve">Apply the tools of geographer to </w:t>
      </w:r>
      <w:bookmarkStart w:id="0" w:name="_GoBack"/>
      <w:bookmarkEnd w:id="0"/>
      <w:r w:rsidRPr="002E02F8">
        <w:rPr>
          <w:rFonts w:ascii="Times New Roman" w:hAnsi="Times New Roman" w:cs="Times New Roman"/>
          <w14:ligatures w14:val="none"/>
        </w:rPr>
        <w:t xml:space="preserve">understand modern societies and regions </w:t>
      </w:r>
    </w:p>
    <w:p w14:paraId="2ECF6347" w14:textId="77777777"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7.E.1: </w:t>
      </w:r>
      <w:r w:rsidRPr="002E02F8">
        <w:rPr>
          <w:rFonts w:ascii="Times New Roman" w:hAnsi="Times New Roman" w:cs="Times New Roman"/>
          <w14:ligatures w14:val="none"/>
        </w:rPr>
        <w:t xml:space="preserve">Understand the economic activities of modern societies and regions </w:t>
      </w:r>
    </w:p>
    <w:p w14:paraId="65206D83" w14:textId="77777777" w:rsidR="002E02F8" w:rsidRPr="002E02F8" w:rsidRDefault="002E02F8" w:rsidP="002E02F8">
      <w:pPr>
        <w:widowControl w:val="0"/>
        <w:spacing w:after="0" w:line="240" w:lineRule="auto"/>
        <w:rPr>
          <w:rFonts w:ascii="Times New Roman" w:hAnsi="Times New Roman" w:cs="Times New Roman"/>
          <w:b/>
          <w:bCs/>
          <w14:ligatures w14:val="none"/>
        </w:rPr>
      </w:pPr>
      <w:r w:rsidRPr="002E02F8">
        <w:rPr>
          <w:rFonts w:ascii="Times New Roman" w:hAnsi="Times New Roman" w:cs="Times New Roman"/>
          <w:b/>
          <w:bCs/>
          <w14:ligatures w14:val="none"/>
        </w:rPr>
        <w:t xml:space="preserve">7.C &amp; G.1: </w:t>
      </w:r>
      <w:r w:rsidRPr="002E02F8">
        <w:rPr>
          <w:rFonts w:ascii="Times New Roman" w:hAnsi="Times New Roman" w:cs="Times New Roman"/>
          <w14:ligatures w14:val="none"/>
        </w:rPr>
        <w:t xml:space="preserve">Understand the development of   government in modern societies and        regions </w:t>
      </w:r>
    </w:p>
    <w:p w14:paraId="454FC4FF" w14:textId="3583EC94" w:rsidR="002E02F8" w:rsidRDefault="002E02F8" w:rsidP="002E02F8">
      <w:pPr>
        <w:widowControl w:val="0"/>
        <w:rPr>
          <w:rFonts w:ascii="Times New Roman" w:hAnsi="Times New Roman" w:cs="Times New Roman"/>
          <w14:ligatures w14:val="none"/>
        </w:rPr>
      </w:pPr>
      <w:r w:rsidRPr="002E02F8">
        <w:rPr>
          <w:rFonts w:ascii="Times New Roman" w:hAnsi="Times New Roman" w:cs="Times New Roman"/>
          <w:b/>
          <w:bCs/>
          <w14:ligatures w14:val="none"/>
        </w:rPr>
        <w:t xml:space="preserve">7.C.1: </w:t>
      </w:r>
      <w:r w:rsidRPr="002E02F8">
        <w:rPr>
          <w:rFonts w:ascii="Times New Roman" w:hAnsi="Times New Roman" w:cs="Times New Roman"/>
          <w14:ligatures w14:val="none"/>
        </w:rPr>
        <w:t>Understand how cultural values influence relationships between individuals, groups, and political entities and modern societies and regions.</w:t>
      </w:r>
    </w:p>
    <w:p w14:paraId="2B224F81" w14:textId="20455137" w:rsidR="002E02F8" w:rsidRPr="002E02F8" w:rsidRDefault="002E02F8" w:rsidP="002E02F8">
      <w:pPr>
        <w:widowControl w:val="0"/>
        <w:jc w:val="center"/>
        <w:rPr>
          <w:rFonts w:ascii="Times New Roman" w:hAnsi="Times New Roman" w:cs="Times New Roman"/>
          <w14:ligatures w14:val="none"/>
        </w:rPr>
      </w:pPr>
      <w:r w:rsidRPr="002E02F8">
        <w:rPr>
          <w:rFonts w:ascii="Times New Roman" w:hAnsi="Times New Roman" w:cs="Times New Roman"/>
          <w:b/>
          <w:bCs/>
          <w:i/>
          <w:iCs/>
          <w:sz w:val="28"/>
          <w:szCs w:val="28"/>
          <w:u w:val="single"/>
          <w14:ligatures w14:val="none"/>
        </w:rPr>
        <w:t>Resources</w:t>
      </w:r>
    </w:p>
    <w:p w14:paraId="5E50C8F9" w14:textId="71BA81A3" w:rsidR="002E02F8" w:rsidRPr="002E02F8" w:rsidRDefault="002E02F8" w:rsidP="002E02F8">
      <w:pPr>
        <w:widowControl w:val="0"/>
        <w:rPr>
          <w:rFonts w:ascii="Times New Roman" w:hAnsi="Times New Roman" w:cs="Times New Roman"/>
          <w14:ligatures w14:val="none"/>
        </w:rPr>
      </w:pPr>
      <w:r w:rsidRPr="002E02F8">
        <w:rPr>
          <w:rFonts w:ascii="Times New Roman" w:hAnsi="Times New Roman" w:cs="Times New Roman"/>
          <w14:ligatures w14:val="none"/>
        </w:rPr>
        <w:t>The students will be able to access a variety of resources with their tablet as well as</w:t>
      </w:r>
      <w:r>
        <w:rPr>
          <w:rFonts w:ascii="Times New Roman" w:hAnsi="Times New Roman" w:cs="Times New Roman"/>
          <w:sz w:val="28"/>
          <w:szCs w:val="28"/>
          <w14:ligatures w14:val="none"/>
        </w:rPr>
        <w:t xml:space="preserve"> </w:t>
      </w:r>
      <w:r w:rsidRPr="002E02F8">
        <w:rPr>
          <w:rFonts w:ascii="Times New Roman" w:hAnsi="Times New Roman" w:cs="Times New Roman"/>
          <w14:ligatures w14:val="none"/>
        </w:rPr>
        <w:t xml:space="preserve">other strategies taught within the class. </w:t>
      </w:r>
    </w:p>
    <w:p w14:paraId="5C3AF2BD" w14:textId="77777777" w:rsidR="002E02F8" w:rsidRDefault="002E02F8" w:rsidP="002E02F8">
      <w:pPr>
        <w:widowControl w:val="0"/>
        <w:rPr>
          <w:rFonts w:ascii="Times New Roman" w:hAnsi="Times New Roman" w:cs="Times New Roman"/>
          <w:sz w:val="28"/>
          <w:szCs w:val="28"/>
          <w14:ligatures w14:val="none"/>
        </w:rPr>
      </w:pPr>
      <w:r>
        <w:rPr>
          <w:rFonts w:ascii="Times New Roman" w:hAnsi="Times New Roman" w:cs="Times New Roman"/>
          <w:sz w:val="28"/>
          <w:szCs w:val="28"/>
          <w14:ligatures w14:val="none"/>
        </w:rPr>
        <w:t> </w:t>
      </w:r>
    </w:p>
    <w:p w14:paraId="5C7F2748" w14:textId="0DB0CB6B" w:rsidR="002E02F8" w:rsidRDefault="002E02F8" w:rsidP="002E02F8">
      <w:pPr>
        <w:widowControl w:val="0"/>
        <w:rPr>
          <w:rFonts w:ascii="Times New Roman" w:hAnsi="Times New Roman" w:cs="Times New Roman"/>
          <w14:ligatures w14:val="none"/>
        </w:rPr>
      </w:pPr>
      <w:r w:rsidRPr="002E02F8">
        <w:rPr>
          <w:rFonts w:ascii="Times New Roman" w:hAnsi="Times New Roman" w:cs="Times New Roman"/>
          <w:b/>
          <w:bCs/>
          <w14:ligatures w14:val="none"/>
        </w:rPr>
        <w:t xml:space="preserve">Materials Needed: </w:t>
      </w:r>
      <w:r w:rsidRPr="002E02F8">
        <w:rPr>
          <w:rFonts w:ascii="Times New Roman" w:hAnsi="Times New Roman" w:cs="Times New Roman"/>
          <w14:ligatures w14:val="none"/>
        </w:rPr>
        <w:t>composition notebook, pencil/pen, and paper.  Extra Materials: glue sticks, coloring pencils, crayons</w:t>
      </w:r>
      <w:r>
        <w:rPr>
          <w:rFonts w:ascii="Times New Roman" w:hAnsi="Times New Roman" w:cs="Times New Roman"/>
          <w14:ligatures w14:val="none"/>
        </w:rPr>
        <w:t xml:space="preserve"> (most will be needed once we return to the classroom)</w:t>
      </w:r>
      <w:r w:rsidRPr="002E02F8">
        <w:rPr>
          <w:rFonts w:ascii="Times New Roman" w:hAnsi="Times New Roman" w:cs="Times New Roman"/>
          <w14:ligatures w14:val="none"/>
        </w:rPr>
        <w:t>.</w:t>
      </w:r>
    </w:p>
    <w:p w14:paraId="28DA1B15" w14:textId="77777777" w:rsidR="002E02F8" w:rsidRDefault="002E02F8" w:rsidP="002E02F8">
      <w:pPr>
        <w:widowControl w:val="0"/>
        <w:jc w:val="center"/>
        <w:rPr>
          <w:rFonts w:ascii="Times New Roman" w:hAnsi="Times New Roman" w:cs="Times New Roman"/>
          <w:b/>
          <w:bCs/>
          <w:i/>
          <w:iCs/>
          <w:sz w:val="28"/>
          <w:szCs w:val="28"/>
          <w:u w:val="single"/>
          <w14:ligatures w14:val="none"/>
        </w:rPr>
      </w:pPr>
      <w:r>
        <w:rPr>
          <w:rFonts w:ascii="Times New Roman" w:hAnsi="Times New Roman" w:cs="Times New Roman"/>
          <w:b/>
          <w:bCs/>
          <w:i/>
          <w:iCs/>
          <w:sz w:val="28"/>
          <w:szCs w:val="28"/>
          <w:u w:val="single"/>
          <w14:ligatures w14:val="none"/>
        </w:rPr>
        <w:lastRenderedPageBreak/>
        <w:t xml:space="preserve">Methodology </w:t>
      </w:r>
    </w:p>
    <w:p w14:paraId="524DB9B6" w14:textId="77777777"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A variety of methods will be used to assure that all students are successful.  There will be direct teaching (modeling), note taking, and reading compression strategies, and graphic organizers, journaling, incorporation of differentiated instruction geared toward the students learning style, peer collaboration, and project creation.</w:t>
      </w:r>
    </w:p>
    <w:p w14:paraId="76553BC6" w14:textId="0BCEEBE8" w:rsidR="002E02F8" w:rsidRPr="002E02F8" w:rsidRDefault="002E02F8" w:rsidP="002E02F8">
      <w:pPr>
        <w:widowControl w:val="0"/>
        <w:jc w:val="center"/>
        <w:rPr>
          <w:rFonts w:ascii="Times New Roman" w:hAnsi="Times New Roman" w:cs="Times New Roman"/>
          <w:sz w:val="28"/>
          <w:szCs w:val="28"/>
          <w14:ligatures w14:val="none"/>
        </w:rPr>
      </w:pPr>
      <w:r>
        <w:rPr>
          <w:rFonts w:ascii="Times New Roman" w:hAnsi="Times New Roman" w:cs="Times New Roman"/>
          <w:b/>
          <w:bCs/>
          <w:i/>
          <w:iCs/>
          <w:sz w:val="28"/>
          <w:szCs w:val="28"/>
          <w:u w:val="single"/>
          <w14:ligatures w14:val="none"/>
        </w:rPr>
        <w:t>Methods of Assessments</w:t>
      </w:r>
    </w:p>
    <w:p w14:paraId="3EE31D88" w14:textId="1E497802" w:rsid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Students will complete formative and summative assessments.  Formative assessments test students’ knowledge throughout the unit to determine which areas have been mastered and which areas the students need more assistance in.  Summative assessments are given at the end of the unit to grade students on what they have learned through the entirety of the unit.  Assessments are given in various formats including traditional (multiple choice and short answer) as well as those geared toward learning style (</w:t>
      </w:r>
      <w:proofErr w:type="spellStart"/>
      <w:r w:rsidRPr="002E02F8">
        <w:rPr>
          <w:rFonts w:ascii="Times New Roman" w:hAnsi="Times New Roman" w:cs="Times New Roman"/>
          <w14:ligatures w14:val="none"/>
        </w:rPr>
        <w:t>i.e</w:t>
      </w:r>
      <w:proofErr w:type="spellEnd"/>
      <w:r w:rsidRPr="002E02F8">
        <w:rPr>
          <w:rFonts w:ascii="Times New Roman" w:hAnsi="Times New Roman" w:cs="Times New Roman"/>
          <w14:ligatures w14:val="none"/>
        </w:rPr>
        <w:t xml:space="preserve"> projects, presentations, debates, etc.) </w:t>
      </w:r>
    </w:p>
    <w:p w14:paraId="0C4C8C62" w14:textId="65ACEE33" w:rsidR="002E02F8" w:rsidRDefault="002E02F8" w:rsidP="002E02F8">
      <w:pPr>
        <w:widowControl w:val="0"/>
        <w:jc w:val="center"/>
        <w:rPr>
          <w:rFonts w:ascii="Times New Roman" w:hAnsi="Times New Roman" w:cs="Times New Roman"/>
          <w:b/>
          <w:bCs/>
          <w:i/>
          <w:iCs/>
          <w:sz w:val="28"/>
          <w:szCs w:val="28"/>
          <w:u w:val="single"/>
          <w14:ligatures w14:val="none"/>
        </w:rPr>
      </w:pPr>
      <w:r>
        <w:rPr>
          <w:rFonts w:ascii="Times New Roman" w:hAnsi="Times New Roman" w:cs="Times New Roman"/>
          <w:b/>
          <w:bCs/>
          <w:i/>
          <w:iCs/>
          <w:sz w:val="28"/>
          <w:szCs w:val="28"/>
          <w:u w:val="single"/>
          <w14:ligatures w14:val="none"/>
        </w:rPr>
        <w:t>Grading Policy</w:t>
      </w:r>
    </w:p>
    <w:p w14:paraId="6FB245F8" w14:textId="77777777"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 xml:space="preserve">Students will be graded on all assignments mentioned above as well as classwork counted for classwork: </w:t>
      </w:r>
    </w:p>
    <w:p w14:paraId="2533280B" w14:textId="77777777"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test/projects: 40%        classwork: 35%</w:t>
      </w:r>
    </w:p>
    <w:p w14:paraId="3693E5AB" w14:textId="77777777"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 xml:space="preserve"> homework: 5%             quizzes: 20%</w:t>
      </w:r>
    </w:p>
    <w:p w14:paraId="131513C2" w14:textId="028332C4" w:rsidR="002E02F8" w:rsidRPr="002E02F8" w:rsidRDefault="002E02F8" w:rsidP="002E02F8">
      <w:pPr>
        <w:widowControl w:val="0"/>
        <w:jc w:val="center"/>
        <w:rPr>
          <w:rFonts w:ascii="Times New Roman" w:hAnsi="Times New Roman" w:cs="Times New Roman"/>
          <w:b/>
          <w:bCs/>
          <w:sz w:val="28"/>
          <w:szCs w:val="28"/>
          <w14:ligatures w14:val="none"/>
        </w:rPr>
      </w:pPr>
      <w:r>
        <w:rPr>
          <w:rFonts w:ascii="Times New Roman" w:hAnsi="Times New Roman" w:cs="Times New Roman"/>
          <w:b/>
          <w:bCs/>
          <w:i/>
          <w:iCs/>
          <w:sz w:val="28"/>
          <w:szCs w:val="28"/>
          <w:u w:val="single"/>
          <w14:ligatures w14:val="none"/>
        </w:rPr>
        <w:t>Late Work</w:t>
      </w:r>
    </w:p>
    <w:p w14:paraId="2AA3B652" w14:textId="15B40080"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 xml:space="preserve">The student handbook states that for every day that a student is absent they are allowed the same amount of time to make-up missing assignments.  If a student is not absent from </w:t>
      </w:r>
      <w:r w:rsidR="007701BB" w:rsidRPr="002E02F8">
        <w:rPr>
          <w:rFonts w:ascii="Times New Roman" w:hAnsi="Times New Roman" w:cs="Times New Roman"/>
          <w14:ligatures w14:val="none"/>
        </w:rPr>
        <w:t>school,</w:t>
      </w:r>
      <w:r w:rsidRPr="002E02F8">
        <w:rPr>
          <w:rFonts w:ascii="Times New Roman" w:hAnsi="Times New Roman" w:cs="Times New Roman"/>
          <w14:ligatures w14:val="none"/>
        </w:rPr>
        <w:t xml:space="preserve"> they are expected to make up work during their lunch period or after school within a two days’ time.  It will </w:t>
      </w:r>
      <w:r w:rsidRPr="002E02F8">
        <w:rPr>
          <w:rFonts w:ascii="Times New Roman" w:hAnsi="Times New Roman" w:cs="Times New Roman"/>
          <w:b/>
          <w14:ligatures w14:val="none"/>
        </w:rPr>
        <w:t>NOT</w:t>
      </w:r>
      <w:r w:rsidRPr="002E02F8">
        <w:rPr>
          <w:rFonts w:ascii="Times New Roman" w:hAnsi="Times New Roman" w:cs="Times New Roman"/>
          <w14:ligatures w14:val="none"/>
        </w:rPr>
        <w:t xml:space="preserve"> be accepted after the grace period!</w:t>
      </w:r>
    </w:p>
    <w:p w14:paraId="65962E25" w14:textId="77777777" w:rsidR="002E02F8" w:rsidRPr="002E02F8" w:rsidRDefault="002E02F8" w:rsidP="002E02F8">
      <w:pPr>
        <w:widowControl w:val="0"/>
        <w:spacing w:after="0" w:line="240" w:lineRule="auto"/>
        <w:rPr>
          <w:rFonts w:ascii="Times New Roman" w:hAnsi="Times New Roman" w:cs="Times New Roman"/>
          <w14:ligatures w14:val="none"/>
        </w:rPr>
      </w:pPr>
      <w:r w:rsidRPr="002E02F8">
        <w:rPr>
          <w:rFonts w:ascii="Times New Roman" w:hAnsi="Times New Roman" w:cs="Times New Roman"/>
          <w14:ligatures w14:val="none"/>
        </w:rPr>
        <w:t> </w:t>
      </w:r>
    </w:p>
    <w:p w14:paraId="4D7530C9" w14:textId="77777777" w:rsidR="002E02F8" w:rsidRDefault="002E02F8" w:rsidP="002E02F8">
      <w:pPr>
        <w:widowControl w:val="0"/>
        <w:rPr>
          <w14:ligatures w14:val="none"/>
        </w:rPr>
      </w:pPr>
      <w:r>
        <w:rPr>
          <w14:ligatures w14:val="none"/>
        </w:rPr>
        <w:t> </w:t>
      </w:r>
    </w:p>
    <w:p w14:paraId="732C749D" w14:textId="77777777" w:rsidR="002E02F8" w:rsidRPr="002E02F8" w:rsidRDefault="002E02F8" w:rsidP="002E02F8">
      <w:pPr>
        <w:widowControl w:val="0"/>
        <w:spacing w:after="0" w:line="240" w:lineRule="auto"/>
        <w:rPr>
          <w:rFonts w:ascii="Times New Roman" w:hAnsi="Times New Roman" w:cs="Times New Roman"/>
          <w14:ligatures w14:val="none"/>
        </w:rPr>
      </w:pPr>
    </w:p>
    <w:p w14:paraId="29F0B4F6" w14:textId="77777777" w:rsidR="002E02F8" w:rsidRPr="002E02F8" w:rsidRDefault="002E02F8" w:rsidP="002E02F8">
      <w:pPr>
        <w:widowControl w:val="0"/>
        <w:spacing w:after="0" w:line="240" w:lineRule="auto"/>
        <w:rPr>
          <w14:ligatures w14:val="none"/>
        </w:rPr>
      </w:pPr>
      <w:r w:rsidRPr="002E02F8">
        <w:rPr>
          <w14:ligatures w14:val="none"/>
        </w:rPr>
        <w:t> </w:t>
      </w:r>
    </w:p>
    <w:p w14:paraId="52787FFE" w14:textId="77777777" w:rsidR="002E02F8" w:rsidRPr="002E02F8" w:rsidRDefault="002E02F8" w:rsidP="002E02F8">
      <w:pPr>
        <w:widowControl w:val="0"/>
        <w:rPr>
          <w:rFonts w:ascii="Times New Roman" w:hAnsi="Times New Roman" w:cs="Times New Roman"/>
          <w:b/>
          <w:bCs/>
          <w14:ligatures w14:val="none"/>
        </w:rPr>
      </w:pPr>
    </w:p>
    <w:p w14:paraId="1512E135" w14:textId="77777777" w:rsidR="002E02F8" w:rsidRDefault="002E02F8" w:rsidP="002E02F8">
      <w:pPr>
        <w:widowControl w:val="0"/>
        <w:rPr>
          <w14:ligatures w14:val="none"/>
        </w:rPr>
      </w:pPr>
      <w:r>
        <w:rPr>
          <w14:ligatures w14:val="none"/>
        </w:rPr>
        <w:t> </w:t>
      </w:r>
    </w:p>
    <w:p w14:paraId="3D1FD724" w14:textId="77777777" w:rsidR="00C60C77" w:rsidRPr="00C60C77" w:rsidRDefault="00C60C77" w:rsidP="00C60C77">
      <w:pPr>
        <w:widowControl w:val="0"/>
        <w:spacing w:after="0" w:line="240" w:lineRule="auto"/>
        <w:ind w:left="360" w:hanging="360"/>
        <w:rPr>
          <w:rFonts w:ascii="Times New Roman" w:hAnsi="Times New Roman" w:cs="Times New Roman"/>
          <w14:ligatures w14:val="none"/>
        </w:rPr>
      </w:pPr>
    </w:p>
    <w:p w14:paraId="7E7F1362" w14:textId="77777777" w:rsidR="00C60C77" w:rsidRDefault="00C60C77" w:rsidP="00C60C77">
      <w:pPr>
        <w:widowControl w:val="0"/>
        <w:rPr>
          <w14:ligatures w14:val="none"/>
        </w:rPr>
      </w:pPr>
      <w:r>
        <w:rPr>
          <w14:ligatures w14:val="none"/>
        </w:rPr>
        <w:t> </w:t>
      </w:r>
    </w:p>
    <w:p w14:paraId="4C87C3AA" w14:textId="77777777" w:rsidR="00C60C77" w:rsidRDefault="00C60C77"/>
    <w:sectPr w:rsidR="00C60C77" w:rsidSect="002E02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D73D" w14:textId="77777777" w:rsidR="00C60C77" w:rsidRDefault="00C60C77" w:rsidP="00C60C77">
      <w:pPr>
        <w:spacing w:after="0" w:line="240" w:lineRule="auto"/>
      </w:pPr>
      <w:r>
        <w:separator/>
      </w:r>
    </w:p>
  </w:endnote>
  <w:endnote w:type="continuationSeparator" w:id="0">
    <w:p w14:paraId="7C8D80C3" w14:textId="77777777" w:rsidR="00C60C77" w:rsidRDefault="00C60C77" w:rsidP="00C6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85B00" w14:textId="77777777" w:rsidR="00C60C77" w:rsidRDefault="00C60C77" w:rsidP="00C60C77">
      <w:pPr>
        <w:spacing w:after="0" w:line="240" w:lineRule="auto"/>
      </w:pPr>
      <w:r>
        <w:separator/>
      </w:r>
    </w:p>
  </w:footnote>
  <w:footnote w:type="continuationSeparator" w:id="0">
    <w:p w14:paraId="0520CAAE" w14:textId="77777777" w:rsidR="00C60C77" w:rsidRDefault="00C60C77" w:rsidP="00C6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67B5" w14:textId="77777777" w:rsidR="00C60C77" w:rsidRDefault="00C60C77" w:rsidP="00C60C77">
    <w:pPr>
      <w:pStyle w:val="Header"/>
      <w:jc w:val="center"/>
    </w:pPr>
    <w:r>
      <w:t>Otis T. Hairston, Sr. Middle School</w:t>
    </w:r>
  </w:p>
  <w:p w14:paraId="4C237D05" w14:textId="77777777" w:rsidR="00C60C77" w:rsidRDefault="00C60C77" w:rsidP="00C60C77">
    <w:pPr>
      <w:pStyle w:val="Header"/>
      <w:jc w:val="center"/>
    </w:pPr>
    <w:r>
      <w:t>“We must nurture our children with confidence. They can’t make it if they are constantly told they won’t.”</w:t>
    </w:r>
  </w:p>
  <w:p w14:paraId="088002CF" w14:textId="77777777" w:rsidR="00C60C77" w:rsidRDefault="00C60C77" w:rsidP="00C60C77">
    <w:pPr>
      <w:pStyle w:val="Header"/>
      <w:jc w:val="center"/>
    </w:pPr>
    <w:r>
      <w:t>Teacher’s Name: Harnetha Harrison</w:t>
    </w:r>
  </w:p>
  <w:p w14:paraId="31F87872" w14:textId="77777777" w:rsidR="00C60C77" w:rsidRDefault="00C60C77" w:rsidP="00C60C77">
    <w:pPr>
      <w:pStyle w:val="Header"/>
      <w:jc w:val="center"/>
    </w:pPr>
    <w:r>
      <w:t>Room: 706</w:t>
    </w:r>
  </w:p>
  <w:p w14:paraId="24317E90" w14:textId="77777777" w:rsidR="00C60C77" w:rsidRDefault="00C60C77" w:rsidP="00C60C77">
    <w:pPr>
      <w:pStyle w:val="Header"/>
      <w:jc w:val="center"/>
    </w:pPr>
    <w:r>
      <w:t>Phone #: 378-8280 ext. 1663</w:t>
    </w:r>
  </w:p>
  <w:p w14:paraId="19D1294A" w14:textId="77777777" w:rsidR="00C60C77" w:rsidRDefault="00C60C77" w:rsidP="00C60C77">
    <w:pPr>
      <w:pStyle w:val="Header"/>
      <w:jc w:val="center"/>
    </w:pPr>
    <w:r>
      <w:t>Google Number: 980-643-8006</w:t>
    </w:r>
  </w:p>
  <w:p w14:paraId="0829C099" w14:textId="77777777" w:rsidR="00C60C77" w:rsidRDefault="00C60C77" w:rsidP="00C60C77">
    <w:pPr>
      <w:pStyle w:val="Header"/>
      <w:jc w:val="center"/>
    </w:pPr>
    <w:r>
      <w:t>Email Address: harrish@gcsnc.com</w:t>
    </w:r>
  </w:p>
  <w:p w14:paraId="161105B6" w14:textId="44CE5059" w:rsidR="00C60C77" w:rsidRDefault="00C60C77" w:rsidP="00C60C77">
    <w:pPr>
      <w:pStyle w:val="Header"/>
      <w:jc w:val="center"/>
    </w:pPr>
    <w:r>
      <w:t>Remind101 Code:  b2747ka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77"/>
    <w:rsid w:val="002E02F8"/>
    <w:rsid w:val="007701BB"/>
    <w:rsid w:val="00C6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DF1C"/>
  <w15:chartTrackingRefBased/>
  <w15:docId w15:val="{C3915B05-A316-472E-8022-D1AC4CB2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7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C77"/>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C6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C77"/>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6745">
      <w:bodyDiv w:val="1"/>
      <w:marLeft w:val="0"/>
      <w:marRight w:val="0"/>
      <w:marTop w:val="0"/>
      <w:marBottom w:val="0"/>
      <w:divBdr>
        <w:top w:val="none" w:sz="0" w:space="0" w:color="auto"/>
        <w:left w:val="none" w:sz="0" w:space="0" w:color="auto"/>
        <w:bottom w:val="none" w:sz="0" w:space="0" w:color="auto"/>
        <w:right w:val="none" w:sz="0" w:space="0" w:color="auto"/>
      </w:divBdr>
    </w:div>
    <w:div w:id="871071322">
      <w:bodyDiv w:val="1"/>
      <w:marLeft w:val="0"/>
      <w:marRight w:val="0"/>
      <w:marTop w:val="0"/>
      <w:marBottom w:val="0"/>
      <w:divBdr>
        <w:top w:val="none" w:sz="0" w:space="0" w:color="auto"/>
        <w:left w:val="none" w:sz="0" w:space="0" w:color="auto"/>
        <w:bottom w:val="none" w:sz="0" w:space="0" w:color="auto"/>
        <w:right w:val="none" w:sz="0" w:space="0" w:color="auto"/>
      </w:divBdr>
    </w:div>
    <w:div w:id="882450791">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1677994174">
      <w:bodyDiv w:val="1"/>
      <w:marLeft w:val="0"/>
      <w:marRight w:val="0"/>
      <w:marTop w:val="0"/>
      <w:marBottom w:val="0"/>
      <w:divBdr>
        <w:top w:val="none" w:sz="0" w:space="0" w:color="auto"/>
        <w:left w:val="none" w:sz="0" w:space="0" w:color="auto"/>
        <w:bottom w:val="none" w:sz="0" w:space="0" w:color="auto"/>
        <w:right w:val="none" w:sz="0" w:space="0" w:color="auto"/>
      </w:divBdr>
    </w:div>
    <w:div w:id="18452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Harnetha Harrison</dc:creator>
  <cp:keywords/>
  <dc:description/>
  <cp:lastModifiedBy>Harrison, Harnetha C</cp:lastModifiedBy>
  <cp:revision>1</cp:revision>
  <dcterms:created xsi:type="dcterms:W3CDTF">2020-08-19T14:35:00Z</dcterms:created>
  <dcterms:modified xsi:type="dcterms:W3CDTF">2020-08-19T14:57:00Z</dcterms:modified>
</cp:coreProperties>
</file>