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0F088" w14:textId="5ED9E518" w:rsidR="00CB4458" w:rsidRDefault="00CB4458" w:rsidP="00CB4458">
      <w:pPr>
        <w:jc w:val="center"/>
        <w:rPr>
          <w:b/>
          <w:bCs/>
        </w:rPr>
      </w:pPr>
      <w:r w:rsidRPr="00CB4458">
        <w:rPr>
          <w:b/>
          <w:bCs/>
        </w:rPr>
        <w:t>202</w:t>
      </w:r>
      <w:r>
        <w:rPr>
          <w:b/>
          <w:bCs/>
        </w:rPr>
        <w:t>4-</w:t>
      </w:r>
      <w:proofErr w:type="gramStart"/>
      <w:r>
        <w:rPr>
          <w:b/>
          <w:bCs/>
        </w:rPr>
        <w:t xml:space="preserve">2025 </w:t>
      </w:r>
      <w:r w:rsidRPr="00CB4458">
        <w:rPr>
          <w:b/>
          <w:bCs/>
        </w:rPr>
        <w:t xml:space="preserve"> Testing</w:t>
      </w:r>
      <w:proofErr w:type="gramEnd"/>
      <w:r w:rsidRPr="00CB4458">
        <w:rPr>
          <w:b/>
          <w:bCs/>
        </w:rPr>
        <w:t xml:space="preserve"> Information</w:t>
      </w:r>
    </w:p>
    <w:p w14:paraId="3E78A717" w14:textId="77777777" w:rsidR="00CB4458" w:rsidRPr="00CB4458" w:rsidRDefault="00CB4458" w:rsidP="00CB4458">
      <w:pPr>
        <w:jc w:val="center"/>
        <w:rPr>
          <w:b/>
          <w:bCs/>
        </w:rPr>
      </w:pPr>
    </w:p>
    <w:p w14:paraId="2AE858ED" w14:textId="77777777" w:rsidR="00CB4458" w:rsidRPr="00CB4458" w:rsidRDefault="00CB4458" w:rsidP="00CB4458">
      <w:r w:rsidRPr="00CB4458">
        <w:t>NWEA</w:t>
      </w:r>
    </w:p>
    <w:p w14:paraId="2EA85138" w14:textId="77777777" w:rsidR="00CB4458" w:rsidRPr="00CB4458" w:rsidRDefault="00CB4458" w:rsidP="00CB4458">
      <w:r w:rsidRPr="00CB4458">
        <w:t>Students in grades K-5 will take the NWEA. NWEA is a research-based, not-for-profit</w:t>
      </w:r>
    </w:p>
    <w:p w14:paraId="0A409203" w14:textId="77777777" w:rsidR="00CB4458" w:rsidRPr="00CB4458" w:rsidRDefault="00CB4458" w:rsidP="00CB4458">
      <w:r w:rsidRPr="00CB4458">
        <w:t>organization that supports students and educators worldwide by creating assessment</w:t>
      </w:r>
    </w:p>
    <w:p w14:paraId="6A2E2733" w14:textId="77777777" w:rsidR="00CB4458" w:rsidRPr="00CB4458" w:rsidRDefault="00CB4458" w:rsidP="00CB4458">
      <w:r w:rsidRPr="00CB4458">
        <w:t>solutions that precisely measure growth and proficiency—and provide insights to help</w:t>
      </w:r>
    </w:p>
    <w:p w14:paraId="07A2AC84" w14:textId="77777777" w:rsidR="00CB4458" w:rsidRPr="00CB4458" w:rsidRDefault="00CB4458" w:rsidP="00CB4458">
      <w:r w:rsidRPr="00CB4458">
        <w:t>tailor instruction. Students in grades K-5 will take the math NWEA assessment.</w:t>
      </w:r>
    </w:p>
    <w:p w14:paraId="06C10764" w14:textId="77777777" w:rsidR="00CB4458" w:rsidRPr="00CB4458" w:rsidRDefault="00CB4458" w:rsidP="00CB4458">
      <w:r w:rsidRPr="00CB4458">
        <w:t>Students in grades 3-5 will take the reading NWEA assessment. This will be taken three</w:t>
      </w:r>
    </w:p>
    <w:p w14:paraId="36454D16" w14:textId="77777777" w:rsidR="00CB4458" w:rsidRPr="00CB4458" w:rsidRDefault="00CB4458" w:rsidP="00CB4458">
      <w:r w:rsidRPr="00CB4458">
        <w:t>times a year, the fall, winter, and spring. Score reports will be sent home with students</w:t>
      </w:r>
    </w:p>
    <w:p w14:paraId="1BAB22F4" w14:textId="77777777" w:rsidR="00CB4458" w:rsidRPr="00CB4458" w:rsidRDefault="00CB4458" w:rsidP="00CB4458">
      <w:r w:rsidRPr="00CB4458">
        <w:t>during the year indicating students’ results and growth, typically in report cards. GCS</w:t>
      </w:r>
    </w:p>
    <w:p w14:paraId="0F68BBF1" w14:textId="77777777" w:rsidR="00CB4458" w:rsidRPr="00CB4458" w:rsidRDefault="00CB4458" w:rsidP="00CB4458">
      <w:r w:rsidRPr="00CB4458">
        <w:t>requires this assessment to be given to all students. The duration of the test is between</w:t>
      </w:r>
    </w:p>
    <w:p w14:paraId="3FFEC319" w14:textId="77777777" w:rsidR="00CB4458" w:rsidRDefault="00CB4458" w:rsidP="00CB4458">
      <w:r w:rsidRPr="00CB4458">
        <w:t>1 and 2 hours.</w:t>
      </w:r>
    </w:p>
    <w:p w14:paraId="13AD1215" w14:textId="77777777" w:rsidR="00CB4458" w:rsidRPr="00CB4458" w:rsidRDefault="00CB4458" w:rsidP="00CB4458"/>
    <w:p w14:paraId="2B8F78EA" w14:textId="77777777" w:rsidR="00CB4458" w:rsidRPr="00CB4458" w:rsidRDefault="00CB4458" w:rsidP="00CB4458">
      <w:r w:rsidRPr="00CB4458">
        <w:t>DIBELS</w:t>
      </w:r>
    </w:p>
    <w:p w14:paraId="3A1E72E3" w14:textId="713B9438" w:rsidR="00CB4458" w:rsidRPr="00CB4458" w:rsidRDefault="00CB4458" w:rsidP="00CB4458">
      <w:r w:rsidRPr="00CB4458">
        <w:t>The DIBELS assessment for reading is a test that teachers give to K-</w:t>
      </w:r>
      <w:r>
        <w:t>5</w:t>
      </w:r>
      <w:r w:rsidRPr="00CB4458">
        <w:t xml:space="preserve"> students to</w:t>
      </w:r>
    </w:p>
    <w:p w14:paraId="3D2A4C0D" w14:textId="77777777" w:rsidR="00CB4458" w:rsidRPr="00CB4458" w:rsidRDefault="00CB4458" w:rsidP="00CB4458">
      <w:r w:rsidRPr="00CB4458">
        <w:t>assess their literacy skills. It measures phonological awareness, alphabetic principle,</w:t>
      </w:r>
    </w:p>
    <w:p w14:paraId="1AB4638B" w14:textId="77777777" w:rsidR="00CB4458" w:rsidRPr="00CB4458" w:rsidRDefault="00CB4458" w:rsidP="00CB4458">
      <w:r w:rsidRPr="00CB4458">
        <w:t>and fluency with connected text. The students will take this assessment three times a</w:t>
      </w:r>
    </w:p>
    <w:p w14:paraId="155B96A7" w14:textId="77777777" w:rsidR="00CB4458" w:rsidRPr="00CB4458" w:rsidRDefault="00CB4458" w:rsidP="00CB4458">
      <w:r w:rsidRPr="00CB4458">
        <w:t>year, once at the beginning of the year, once at the middle of the year, and once at the</w:t>
      </w:r>
    </w:p>
    <w:p w14:paraId="75AF3F42" w14:textId="77777777" w:rsidR="00CB4458" w:rsidRPr="00CB4458" w:rsidRDefault="00CB4458" w:rsidP="00CB4458">
      <w:r w:rsidRPr="00CB4458">
        <w:t>end of the year. This test is required for all students in grades K-3 by the state of North</w:t>
      </w:r>
    </w:p>
    <w:p w14:paraId="5F1AC8D3" w14:textId="4D8A43A7" w:rsidR="00CB4458" w:rsidRPr="00CB4458" w:rsidRDefault="00CB4458" w:rsidP="00CB4458">
      <w:r w:rsidRPr="00CB4458">
        <w:t>Carolina</w:t>
      </w:r>
      <w:r>
        <w:t xml:space="preserve"> and we also assess students in Grades 4-5 in Oral Fluency or Comprehension</w:t>
      </w:r>
      <w:r w:rsidRPr="00CB4458">
        <w:t>. Teachers can disseminate results immediately to parents. The test generally</w:t>
      </w:r>
    </w:p>
    <w:p w14:paraId="21973E9D" w14:textId="77777777" w:rsidR="00CB4458" w:rsidRDefault="00CB4458" w:rsidP="00CB4458">
      <w:r w:rsidRPr="00CB4458">
        <w:t>takes a total of 15-20 minutes per student, as it is done individually.</w:t>
      </w:r>
    </w:p>
    <w:p w14:paraId="0C9AC033" w14:textId="77777777" w:rsidR="00CB4458" w:rsidRPr="00CB4458" w:rsidRDefault="00CB4458" w:rsidP="00CB4458"/>
    <w:p w14:paraId="4249DF75" w14:textId="77777777" w:rsidR="00CB4458" w:rsidRPr="00CB4458" w:rsidRDefault="00CB4458" w:rsidP="00CB4458">
      <w:r w:rsidRPr="00CB4458">
        <w:t>Local Interim Assessments</w:t>
      </w:r>
    </w:p>
    <w:p w14:paraId="270E5DDA" w14:textId="77777777" w:rsidR="00CB4458" w:rsidRPr="00CB4458" w:rsidRDefault="00CB4458" w:rsidP="00CB4458">
      <w:r w:rsidRPr="00CB4458">
        <w:t>Three times a year, students in grades 3-5 will be required to take local, district</w:t>
      </w:r>
    </w:p>
    <w:p w14:paraId="6D333F92" w14:textId="77777777" w:rsidR="00CB4458" w:rsidRPr="00CB4458" w:rsidRDefault="00CB4458" w:rsidP="00CB4458">
      <w:r w:rsidRPr="00CB4458">
        <w:t>assessments. These are required by GCS. The students will be tested on the standards</w:t>
      </w:r>
    </w:p>
    <w:p w14:paraId="621AB9E6" w14:textId="77777777" w:rsidR="00CB4458" w:rsidRPr="00CB4458" w:rsidRDefault="00CB4458" w:rsidP="00CB4458">
      <w:r w:rsidRPr="00CB4458">
        <w:t>that were taught up until the date that they are given. Assessment results can be</w:t>
      </w:r>
    </w:p>
    <w:p w14:paraId="365AA21E" w14:textId="77777777" w:rsidR="00CB4458" w:rsidRPr="00CB4458" w:rsidRDefault="00CB4458" w:rsidP="00CB4458">
      <w:r w:rsidRPr="00CB4458">
        <w:t>disseminated immediately to parents. These assessments generally take a total of 45 to</w:t>
      </w:r>
    </w:p>
    <w:p w14:paraId="4E0A3283" w14:textId="77777777" w:rsidR="00CB4458" w:rsidRDefault="00CB4458" w:rsidP="00CB4458">
      <w:r w:rsidRPr="00CB4458">
        <w:t>120 minutes.</w:t>
      </w:r>
    </w:p>
    <w:p w14:paraId="5BD00F63" w14:textId="77777777" w:rsidR="00CB4458" w:rsidRPr="00CB4458" w:rsidRDefault="00CB4458" w:rsidP="00CB4458"/>
    <w:p w14:paraId="7840AEB8" w14:textId="77777777" w:rsidR="00CB4458" w:rsidRPr="00CB4458" w:rsidRDefault="00CB4458" w:rsidP="00CB4458">
      <w:r w:rsidRPr="00CB4458">
        <w:t>EOG Testing</w:t>
      </w:r>
    </w:p>
    <w:p w14:paraId="647BAE98" w14:textId="77777777" w:rsidR="00CB4458" w:rsidRPr="00CB4458" w:rsidRDefault="00CB4458" w:rsidP="00CB4458">
      <w:r w:rsidRPr="00CB4458">
        <w:t>All students in grades 3-5 are required by the state of North Carolina to take End-of-</w:t>
      </w:r>
    </w:p>
    <w:p w14:paraId="77E5F0D4" w14:textId="77777777" w:rsidR="00CB4458" w:rsidRPr="00CB4458" w:rsidRDefault="00CB4458" w:rsidP="00CB4458">
      <w:r w:rsidRPr="00CB4458">
        <w:t>Grade Assessments. Please follow the links below for test specifications, duration of the</w:t>
      </w:r>
    </w:p>
    <w:p w14:paraId="4B54FFA2" w14:textId="77777777" w:rsidR="00CB4458" w:rsidRDefault="00CB4458" w:rsidP="00CB4458">
      <w:r w:rsidRPr="00CB4458">
        <w:t>test, concepts tested, and the format for disseminating results.</w:t>
      </w:r>
    </w:p>
    <w:p w14:paraId="753B0CA1" w14:textId="77777777" w:rsidR="00CB4458" w:rsidRPr="00CB4458" w:rsidRDefault="00CB4458" w:rsidP="00CB4458"/>
    <w:p w14:paraId="16DFC531" w14:textId="77777777" w:rsidR="00CB4458" w:rsidRDefault="00CB4458" w:rsidP="00CB4458">
      <w:r w:rsidRPr="00CB4458">
        <w:t>Reading Test Specifications</w:t>
      </w:r>
    </w:p>
    <w:p w14:paraId="0E2EF132" w14:textId="24680EDC" w:rsidR="00CB4458" w:rsidRPr="00CB4458" w:rsidRDefault="00CB4458" w:rsidP="00CB4458">
      <w:hyperlink r:id="rId4" w:history="1">
        <w:r w:rsidRPr="00EF7984">
          <w:rPr>
            <w:rStyle w:val="Hyperlink"/>
          </w:rPr>
          <w:t>https://www.dpi.nc.gov/documents/accountability/testing/eog/eog-reading-grades-3-8-test-specifications</w:t>
        </w:r>
      </w:hyperlink>
      <w:r>
        <w:t xml:space="preserve"> </w:t>
      </w:r>
    </w:p>
    <w:p w14:paraId="128E25AA" w14:textId="77777777" w:rsidR="00CB4458" w:rsidRDefault="00CB4458" w:rsidP="00CB4458">
      <w:r w:rsidRPr="00CB4458">
        <w:t>Math Test Specifications</w:t>
      </w:r>
    </w:p>
    <w:p w14:paraId="7DA1C7CE" w14:textId="336185B9" w:rsidR="00CB4458" w:rsidRPr="00CB4458" w:rsidRDefault="00CB4458" w:rsidP="00CB4458">
      <w:hyperlink r:id="rId5" w:history="1">
        <w:r w:rsidRPr="00EF7984">
          <w:rPr>
            <w:rStyle w:val="Hyperlink"/>
          </w:rPr>
          <w:t>https://www.dpi.nc.gov/documents/accountability/testing/eog/eog-mathematics-grades-3-8-test-specifications</w:t>
        </w:r>
      </w:hyperlink>
      <w:r>
        <w:t xml:space="preserve"> </w:t>
      </w:r>
    </w:p>
    <w:p w14:paraId="4B7B9659" w14:textId="7560835B" w:rsidR="002F62B3" w:rsidRDefault="002F62B3" w:rsidP="00CB4458"/>
    <w:sectPr w:rsidR="002F6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58"/>
    <w:rsid w:val="002F62B3"/>
    <w:rsid w:val="00423388"/>
    <w:rsid w:val="00CB4458"/>
    <w:rsid w:val="00E1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406547"/>
  <w15:chartTrackingRefBased/>
  <w15:docId w15:val="{08ACDE0E-4668-BB47-9D70-D2494F3A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4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4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4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4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4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4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4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4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4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4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4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4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4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4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4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44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4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4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44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4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44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44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4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4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4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44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pi.nc.gov/documents/accountability/testing/eog/eog-mathematics-grades-3-8-test-specifications" TargetMode="External"/><Relationship Id="rId4" Type="http://schemas.openxmlformats.org/officeDocument/2006/relationships/hyperlink" Target="https://www.dpi.nc.gov/documents/accountability/testing/eog/eog-reading-grades-3-8-test-specif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Ijames, Laurie G</dc:creator>
  <cp:keywords/>
  <dc:description/>
  <cp:lastModifiedBy>Ijames, Laurie G</cp:lastModifiedBy>
  <cp:revision>1</cp:revision>
  <dcterms:created xsi:type="dcterms:W3CDTF">2024-11-22T14:44:00Z</dcterms:created>
  <dcterms:modified xsi:type="dcterms:W3CDTF">2024-11-22T14:47:00Z</dcterms:modified>
</cp:coreProperties>
</file>